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2F9E" w14:textId="77777777" w:rsidR="00C54039" w:rsidRDefault="00541539" w:rsidP="00541539">
      <w:pPr>
        <w:jc w:val="center"/>
        <w:rPr>
          <w:b/>
          <w:bCs/>
          <w:sz w:val="24"/>
          <w:szCs w:val="24"/>
          <w:lang w:val="fr-FR"/>
        </w:rPr>
      </w:pPr>
      <w:r w:rsidRPr="00D9707A">
        <w:rPr>
          <w:b/>
          <w:bCs/>
          <w:sz w:val="24"/>
          <w:szCs w:val="24"/>
          <w:lang w:val="fr-FR"/>
        </w:rPr>
        <w:t xml:space="preserve">Intercompréhension </w:t>
      </w:r>
    </w:p>
    <w:p w14:paraId="2AE7584B" w14:textId="321E5537" w:rsidR="00541539" w:rsidRDefault="00541539" w:rsidP="00541539">
      <w:pPr>
        <w:jc w:val="center"/>
        <w:rPr>
          <w:b/>
          <w:bCs/>
          <w:sz w:val="24"/>
          <w:szCs w:val="24"/>
          <w:lang w:val="fr-FR"/>
        </w:rPr>
      </w:pPr>
      <w:r w:rsidRPr="00D9707A">
        <w:rPr>
          <w:b/>
          <w:bCs/>
          <w:sz w:val="24"/>
          <w:szCs w:val="24"/>
          <w:lang w:val="fr-FR"/>
        </w:rPr>
        <w:t>Séance 2</w:t>
      </w:r>
    </w:p>
    <w:p w14:paraId="73A135F1" w14:textId="5C48B4DD" w:rsidR="005A60E1" w:rsidRPr="00D9707A" w:rsidRDefault="003E515F" w:rsidP="00541539">
      <w:pPr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Etape 2 : </w:t>
      </w:r>
      <w:r w:rsidR="005A60E1">
        <w:rPr>
          <w:b/>
          <w:bCs/>
          <w:sz w:val="24"/>
          <w:szCs w:val="24"/>
          <w:lang w:val="fr-FR"/>
        </w:rPr>
        <w:t xml:space="preserve">On </w:t>
      </w:r>
      <w:r w:rsidR="00195913">
        <w:rPr>
          <w:b/>
          <w:bCs/>
          <w:sz w:val="24"/>
          <w:szCs w:val="24"/>
          <w:lang w:val="fr-FR"/>
        </w:rPr>
        <w:t>comprend</w:t>
      </w:r>
      <w:r w:rsidR="005A60E1">
        <w:rPr>
          <w:b/>
          <w:bCs/>
          <w:sz w:val="24"/>
          <w:szCs w:val="24"/>
          <w:lang w:val="fr-FR"/>
        </w:rPr>
        <w:t xml:space="preserve"> le texte</w:t>
      </w:r>
    </w:p>
    <w:p w14:paraId="35B0B7B3" w14:textId="77777777" w:rsidR="00541539" w:rsidRDefault="00541539" w:rsidP="00A20E71">
      <w:pPr>
        <w:rPr>
          <w:b/>
          <w:bCs/>
          <w:sz w:val="24"/>
          <w:szCs w:val="24"/>
          <w:lang w:val="fr-FR"/>
        </w:rPr>
      </w:pPr>
    </w:p>
    <w:p w14:paraId="7D098ADF" w14:textId="77777777" w:rsidR="00D54990" w:rsidRPr="00464885" w:rsidRDefault="00D54990" w:rsidP="00464885">
      <w:pPr>
        <w:rPr>
          <w:rFonts w:cstheme="minorHAnsi"/>
          <w:b/>
          <w:bCs/>
          <w:i/>
          <w:iCs/>
          <w:lang w:val="fr-FR"/>
        </w:rPr>
      </w:pPr>
      <w:r w:rsidRPr="00464885">
        <w:rPr>
          <w:rFonts w:cstheme="minorHAnsi"/>
          <w:b/>
          <w:bCs/>
          <w:i/>
          <w:iCs/>
          <w:lang w:val="fr-FR"/>
        </w:rPr>
        <w:t>Consignes</w:t>
      </w:r>
    </w:p>
    <w:p w14:paraId="7221953B" w14:textId="77777777" w:rsidR="00D54990" w:rsidRPr="00E07EF1" w:rsidRDefault="00D54990" w:rsidP="00D54990">
      <w:pPr>
        <w:rPr>
          <w:rFonts w:cstheme="minorHAnsi"/>
          <w:lang w:val="fr-FR"/>
        </w:rPr>
      </w:pPr>
    </w:p>
    <w:p w14:paraId="1D2A67BD" w14:textId="0384A6FD" w:rsidR="00E07EF1" w:rsidRPr="00E07EF1" w:rsidRDefault="00E07EF1" w:rsidP="00E07EF1">
      <w:pPr>
        <w:rPr>
          <w:rFonts w:cstheme="minorHAnsi"/>
          <w:lang w:val="fr-FR"/>
        </w:rPr>
      </w:pPr>
      <w:r w:rsidRPr="00E07EF1">
        <w:rPr>
          <w:rFonts w:cstheme="minorHAnsi"/>
          <w:lang w:val="fr-FR"/>
        </w:rPr>
        <w:t xml:space="preserve">Proposez une traduction approximative de chacun des paragraphes en utilisant les stratégies d’intercompréhension (cf. Doc </w:t>
      </w:r>
      <w:r>
        <w:rPr>
          <w:rFonts w:cstheme="minorHAnsi"/>
          <w:lang w:val="fr-FR"/>
        </w:rPr>
        <w:t>0</w:t>
      </w:r>
      <w:r w:rsidRPr="00E07EF1">
        <w:rPr>
          <w:rFonts w:cstheme="minorHAnsi"/>
          <w:lang w:val="fr-FR"/>
        </w:rPr>
        <w:t>2)</w:t>
      </w:r>
      <w:r w:rsidRPr="00E07EF1">
        <w:rPr>
          <w:rFonts w:cstheme="minorHAnsi"/>
          <w:i/>
          <w:iCs/>
          <w:color w:val="FF0000"/>
          <w:lang w:val="fr-FR"/>
        </w:rPr>
        <w:t>.</w:t>
      </w:r>
    </w:p>
    <w:p w14:paraId="7EDA9134" w14:textId="77777777" w:rsidR="00E07EF1" w:rsidRPr="00E07EF1" w:rsidRDefault="00E07EF1" w:rsidP="00E07EF1">
      <w:pPr>
        <w:rPr>
          <w:rFonts w:cstheme="minorHAnsi"/>
          <w:lang w:val="fr-FR"/>
        </w:rPr>
      </w:pPr>
      <w:r w:rsidRPr="00E07EF1">
        <w:rPr>
          <w:rFonts w:cstheme="minorHAnsi"/>
          <w:lang w:val="fr-FR"/>
        </w:rPr>
        <w:t>En cas de difficultés sur certains mots ou segments jugés potentiellement opaques (soulignés dans le texte), vous pouvez utiliser l’aide correspondante.</w:t>
      </w:r>
    </w:p>
    <w:p w14:paraId="2201660A" w14:textId="77777777" w:rsidR="00E07EF1" w:rsidRPr="00E07EF1" w:rsidRDefault="00E07EF1" w:rsidP="00E07EF1">
      <w:pPr>
        <w:rPr>
          <w:rFonts w:cstheme="minorHAnsi"/>
          <w:lang w:val="fr-FR"/>
        </w:rPr>
      </w:pPr>
      <w:r w:rsidRPr="00E07EF1">
        <w:rPr>
          <w:rFonts w:cstheme="minorHAnsi"/>
          <w:lang w:val="fr-FR"/>
        </w:rPr>
        <w:t>Si, malgré les aides, vous êtes toujours en difficulté, vous pouvez lire les notes de bas de page.</w:t>
      </w:r>
    </w:p>
    <w:p w14:paraId="5B478B85" w14:textId="2C812A65" w:rsidR="00541539" w:rsidRDefault="00541539" w:rsidP="00A20E71">
      <w:pPr>
        <w:rPr>
          <w:b/>
          <w:bCs/>
          <w:sz w:val="24"/>
          <w:szCs w:val="24"/>
          <w:lang w:val="fr-FR"/>
        </w:rPr>
      </w:pPr>
    </w:p>
    <w:p w14:paraId="12BC01A8" w14:textId="77777777" w:rsidR="00541539" w:rsidRDefault="00541539" w:rsidP="00A20E71">
      <w:pPr>
        <w:rPr>
          <w:b/>
          <w:bCs/>
          <w:sz w:val="24"/>
          <w:szCs w:val="24"/>
          <w:lang w:val="fr-FR"/>
        </w:rPr>
      </w:pPr>
    </w:p>
    <w:p w14:paraId="47B88AD7" w14:textId="77777777" w:rsidR="00D54990" w:rsidRPr="00E07EF1" w:rsidRDefault="00D54990" w:rsidP="00D54990">
      <w:pPr>
        <w:rPr>
          <w:rFonts w:cstheme="minorHAnsi"/>
          <w:b/>
          <w:bCs/>
          <w:i/>
          <w:iCs/>
          <w:lang w:val="fr-FR"/>
        </w:rPr>
      </w:pPr>
      <w:r w:rsidRPr="00E07EF1">
        <w:rPr>
          <w:rFonts w:cstheme="minorHAnsi"/>
          <w:b/>
          <w:bCs/>
          <w:i/>
          <w:iCs/>
          <w:lang w:val="fr-FR"/>
        </w:rPr>
        <w:t>Le texte et les aides</w:t>
      </w:r>
    </w:p>
    <w:p w14:paraId="57A847BE" w14:textId="69CC23C5" w:rsidR="001D170A" w:rsidRPr="00E07EF1" w:rsidRDefault="001D170A" w:rsidP="00A20E71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color w:val="131313"/>
          <w:sz w:val="10"/>
          <w:szCs w:val="10"/>
        </w:rPr>
      </w:pPr>
    </w:p>
    <w:p w14:paraId="2A1DA9E9" w14:textId="1E0A0E98" w:rsidR="006016E2" w:rsidRPr="00E07EF1" w:rsidRDefault="006016E2" w:rsidP="006016E2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lang w:val="fr-FR"/>
        </w:rPr>
      </w:pPr>
      <w:r w:rsidRPr="00E07EF1">
        <w:rPr>
          <w:rFonts w:cstheme="minorHAnsi"/>
          <w:b/>
          <w:bCs/>
          <w:color w:val="000000" w:themeColor="text1"/>
          <w:lang w:val="fr-FR"/>
        </w:rPr>
        <w:t>L.1-3</w:t>
      </w:r>
    </w:p>
    <w:p w14:paraId="4F0C073E" w14:textId="77777777" w:rsidR="006016E2" w:rsidRPr="00E07EF1" w:rsidRDefault="006016E2" w:rsidP="006016E2">
      <w:pPr>
        <w:autoSpaceDE w:val="0"/>
        <w:autoSpaceDN w:val="0"/>
        <w:adjustRightInd w:val="0"/>
        <w:rPr>
          <w:rFonts w:cstheme="minorHAnsi"/>
          <w:color w:val="000000" w:themeColor="text1"/>
          <w:sz w:val="10"/>
          <w:szCs w:val="10"/>
          <w:lang w:val="fr-FR"/>
        </w:rPr>
      </w:pPr>
    </w:p>
    <w:p w14:paraId="06B18E75" w14:textId="77777777" w:rsidR="006016E2" w:rsidRPr="006016E2" w:rsidRDefault="006016E2" w:rsidP="00D54990">
      <w:pPr>
        <w:ind w:left="851" w:right="1274"/>
        <w:rPr>
          <w:rFonts w:ascii="Times New Roman" w:eastAsia="Times New Roman" w:hAnsi="Times New Roman" w:cs="Times New Roman"/>
          <w:i/>
          <w:iCs/>
          <w:color w:val="131313"/>
          <w:lang w:eastAsia="fr-FR"/>
        </w:rPr>
      </w:pPr>
      <w:r w:rsidRPr="006016E2">
        <w:rPr>
          <w:rFonts w:ascii="Times New Roman" w:eastAsia="Times New Roman" w:hAnsi="Times New Roman" w:cs="Times New Roman"/>
          <w:b/>
          <w:bCs/>
          <w:i/>
          <w:iCs/>
          <w:color w:val="131313"/>
          <w:u w:val="single"/>
          <w:lang w:eastAsia="fr-FR"/>
        </w:rPr>
        <w:t>Puntare a</w:t>
      </w:r>
      <w:r w:rsidRPr="006016E2">
        <w:rPr>
          <w:rFonts w:ascii="Times New Roman" w:eastAsia="Times New Roman" w:hAnsi="Times New Roman" w:cs="Times New Roman"/>
          <w:b/>
          <w:bCs/>
          <w:i/>
          <w:iCs/>
          <w:color w:val="131313"/>
          <w:lang w:eastAsia="fr-FR"/>
        </w:rPr>
        <w:t>lla qualità</w:t>
      </w:r>
      <w:r w:rsidRPr="006016E2">
        <w:rPr>
          <w:rFonts w:ascii="Times New Roman" w:eastAsia="Times New Roman" w:hAnsi="Times New Roman" w:cs="Times New Roman"/>
          <w:i/>
          <w:iCs/>
          <w:color w:val="131313"/>
          <w:lang w:eastAsia="fr-FR"/>
        </w:rPr>
        <w:t xml:space="preserve">. </w:t>
      </w:r>
    </w:p>
    <w:p w14:paraId="7FCBBE5B" w14:textId="4D6EC49A" w:rsidR="006016E2" w:rsidRDefault="006016E2" w:rsidP="00D54990">
      <w:pPr>
        <w:ind w:left="851" w:right="1274"/>
        <w:rPr>
          <w:rFonts w:ascii="Times New Roman" w:eastAsia="Times New Roman" w:hAnsi="Times New Roman" w:cs="Times New Roman"/>
          <w:i/>
          <w:iCs/>
          <w:color w:val="131313"/>
          <w:lang w:eastAsia="fr-FR"/>
        </w:rPr>
      </w:pPr>
      <w:r w:rsidRPr="006016E2">
        <w:rPr>
          <w:rFonts w:ascii="Times New Roman" w:eastAsia="Times New Roman" w:hAnsi="Times New Roman" w:cs="Times New Roman"/>
          <w:i/>
          <w:iCs/>
          <w:color w:val="131313"/>
          <w:lang w:eastAsia="fr-FR"/>
        </w:rPr>
        <w:t xml:space="preserve">È vero, </w:t>
      </w:r>
      <w:r w:rsidRPr="006016E2">
        <w:rPr>
          <w:rFonts w:ascii="Times New Roman" w:eastAsia="Times New Roman" w:hAnsi="Times New Roman" w:cs="Times New Roman"/>
          <w:i/>
          <w:iCs/>
          <w:color w:val="131313"/>
          <w:u w:val="single"/>
          <w:lang w:eastAsia="fr-FR"/>
        </w:rPr>
        <w:t>ci sono</w:t>
      </w:r>
      <w:r w:rsidRPr="006016E2">
        <w:rPr>
          <w:rFonts w:ascii="Times New Roman" w:eastAsia="Times New Roman" w:hAnsi="Times New Roman" w:cs="Times New Roman"/>
          <w:i/>
          <w:iCs/>
          <w:color w:val="131313"/>
          <w:lang w:eastAsia="fr-FR"/>
        </w:rPr>
        <w:t xml:space="preserve"> </w:t>
      </w:r>
      <w:r w:rsidRPr="00BD7675">
        <w:rPr>
          <w:rFonts w:ascii="Times New Roman" w:eastAsia="Times New Roman" w:hAnsi="Times New Roman" w:cs="Times New Roman"/>
          <w:i/>
          <w:iCs/>
          <w:color w:val="131313"/>
          <w:u w:val="single"/>
          <w:lang w:eastAsia="fr-FR"/>
        </w:rPr>
        <w:t>un sacco</w:t>
      </w:r>
      <w:r w:rsidRPr="006016E2">
        <w:rPr>
          <w:rFonts w:ascii="Times New Roman" w:eastAsia="Times New Roman" w:hAnsi="Times New Roman" w:cs="Times New Roman"/>
          <w:i/>
          <w:iCs/>
          <w:color w:val="131313"/>
          <w:lang w:eastAsia="fr-FR"/>
        </w:rPr>
        <w:t xml:space="preserve"> di trailer di libri </w:t>
      </w:r>
      <w:r w:rsidRPr="006016E2">
        <w:rPr>
          <w:rFonts w:ascii="Times New Roman" w:eastAsia="Times New Roman" w:hAnsi="Times New Roman" w:cs="Times New Roman"/>
          <w:i/>
          <w:iCs/>
          <w:color w:val="131313"/>
          <w:u w:val="single"/>
          <w:lang w:eastAsia="fr-FR"/>
        </w:rPr>
        <w:t>schifosi</w:t>
      </w:r>
      <w:r w:rsidRPr="006016E2">
        <w:rPr>
          <w:rFonts w:ascii="Times New Roman" w:eastAsia="Times New Roman" w:hAnsi="Times New Roman" w:cs="Times New Roman"/>
          <w:i/>
          <w:iCs/>
          <w:color w:val="131313"/>
          <w:lang w:eastAsia="fr-FR"/>
        </w:rPr>
        <w:t xml:space="preserve"> </w:t>
      </w:r>
      <w:r w:rsidRPr="006016E2">
        <w:rPr>
          <w:rFonts w:ascii="Times New Roman" w:eastAsia="Times New Roman" w:hAnsi="Times New Roman" w:cs="Times New Roman"/>
          <w:i/>
          <w:iCs/>
          <w:color w:val="131313"/>
          <w:u w:val="single"/>
          <w:lang w:eastAsia="fr-FR"/>
        </w:rPr>
        <w:t>in giro</w:t>
      </w:r>
      <w:r w:rsidRPr="006016E2">
        <w:rPr>
          <w:rFonts w:ascii="Times New Roman" w:eastAsia="Times New Roman" w:hAnsi="Times New Roman" w:cs="Times New Roman"/>
          <w:i/>
          <w:iCs/>
          <w:color w:val="131313"/>
          <w:lang w:eastAsia="fr-FR"/>
        </w:rPr>
        <w:t>, ma avere un booktrailer</w:t>
      </w:r>
      <w:r w:rsidR="00D54990">
        <w:rPr>
          <w:rFonts w:ascii="Times New Roman" w:eastAsia="Times New Roman" w:hAnsi="Times New Roman" w:cs="Times New Roman"/>
          <w:i/>
          <w:iCs/>
          <w:color w:val="131313"/>
          <w:lang w:eastAsia="fr-FR"/>
        </w:rPr>
        <w:t xml:space="preserve"> </w:t>
      </w:r>
      <w:r w:rsidRPr="006016E2">
        <w:rPr>
          <w:rFonts w:ascii="Times New Roman" w:eastAsia="Times New Roman" w:hAnsi="Times New Roman" w:cs="Times New Roman"/>
          <w:i/>
          <w:iCs/>
          <w:color w:val="131313"/>
          <w:lang w:eastAsia="fr-FR"/>
        </w:rPr>
        <w:t xml:space="preserve">schifoso è </w:t>
      </w:r>
      <w:r w:rsidRPr="006016E2">
        <w:rPr>
          <w:rFonts w:ascii="Times New Roman" w:eastAsia="Times New Roman" w:hAnsi="Times New Roman" w:cs="Times New Roman"/>
          <w:i/>
          <w:iCs/>
          <w:color w:val="131313"/>
          <w:u w:val="single"/>
          <w:lang w:eastAsia="fr-FR"/>
        </w:rPr>
        <w:t>peggio</w:t>
      </w:r>
      <w:r w:rsidRPr="006016E2">
        <w:rPr>
          <w:rFonts w:ascii="Times New Roman" w:eastAsia="Times New Roman" w:hAnsi="Times New Roman" w:cs="Times New Roman"/>
          <w:i/>
          <w:iCs/>
          <w:color w:val="131313"/>
          <w:lang w:eastAsia="fr-FR"/>
        </w:rPr>
        <w:t xml:space="preserve"> di non averlo </w:t>
      </w:r>
      <w:r w:rsidRPr="00937875">
        <w:rPr>
          <w:rFonts w:ascii="Times New Roman" w:eastAsia="Times New Roman" w:hAnsi="Times New Roman" w:cs="Times New Roman"/>
          <w:i/>
          <w:iCs/>
          <w:color w:val="131313"/>
          <w:u w:val="single"/>
          <w:lang w:eastAsia="fr-FR"/>
        </w:rPr>
        <w:t>affatto</w:t>
      </w:r>
      <w:r w:rsidRPr="006016E2">
        <w:rPr>
          <w:rFonts w:ascii="Times New Roman" w:eastAsia="Times New Roman" w:hAnsi="Times New Roman" w:cs="Times New Roman"/>
          <w:i/>
          <w:iCs/>
          <w:color w:val="131313"/>
          <w:lang w:eastAsia="fr-FR"/>
        </w:rPr>
        <w:t xml:space="preserve">, </w:t>
      </w:r>
      <w:r w:rsidRPr="006016E2">
        <w:rPr>
          <w:rFonts w:ascii="Times New Roman" w:eastAsia="Times New Roman" w:hAnsi="Times New Roman" w:cs="Times New Roman"/>
          <w:i/>
          <w:iCs/>
          <w:color w:val="131313"/>
          <w:u w:val="single"/>
          <w:lang w:eastAsia="fr-FR"/>
        </w:rPr>
        <w:t>quindi</w:t>
      </w:r>
      <w:r w:rsidRPr="006016E2">
        <w:rPr>
          <w:rFonts w:ascii="Times New Roman" w:eastAsia="Times New Roman" w:hAnsi="Times New Roman" w:cs="Times New Roman"/>
          <w:i/>
          <w:iCs/>
          <w:color w:val="131313"/>
          <w:lang w:eastAsia="fr-FR"/>
        </w:rPr>
        <w:t>, vale la pena di farlo bene.</w:t>
      </w:r>
    </w:p>
    <w:p w14:paraId="2D792A07" w14:textId="77777777" w:rsidR="00D54990" w:rsidRPr="006016E2" w:rsidRDefault="00D54990" w:rsidP="00D54990">
      <w:pPr>
        <w:ind w:left="851" w:right="1274"/>
        <w:rPr>
          <w:rFonts w:cstheme="minorHAnsi"/>
          <w:i/>
          <w:iCs/>
          <w:color w:val="3A4445"/>
        </w:rPr>
      </w:pPr>
    </w:p>
    <w:p w14:paraId="63BF2232" w14:textId="77777777" w:rsidR="006016E2" w:rsidRPr="00E07EF1" w:rsidRDefault="006016E2" w:rsidP="006016E2">
      <w:pPr>
        <w:pStyle w:val="NormalWeb"/>
        <w:spacing w:before="0" w:beforeAutospacing="0" w:after="0" w:afterAutospacing="0"/>
        <w:rPr>
          <w:rFonts w:cstheme="minorHAnsi"/>
          <w:color w:val="3A4445"/>
          <w:sz w:val="10"/>
          <w:szCs w:val="10"/>
          <w:lang w:val="it-IT"/>
        </w:rPr>
      </w:pPr>
    </w:p>
    <w:p w14:paraId="5785265D" w14:textId="19695CFD" w:rsidR="006016E2" w:rsidRPr="00DF14CC" w:rsidRDefault="006016E2" w:rsidP="006016E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A4445"/>
          <w:sz w:val="22"/>
          <w:szCs w:val="22"/>
        </w:rPr>
      </w:pPr>
      <w:r w:rsidRPr="00DF14CC">
        <w:rPr>
          <w:rFonts w:asciiTheme="minorHAnsi" w:hAnsiTheme="minorHAnsi" w:cstheme="minorHAnsi"/>
          <w:color w:val="3A4445"/>
          <w:sz w:val="22"/>
          <w:szCs w:val="22"/>
        </w:rPr>
        <w:t xml:space="preserve">Ligne 1 : </w:t>
      </w:r>
      <w:r w:rsidRPr="00DF14CC">
        <w:rPr>
          <w:rFonts w:asciiTheme="minorHAnsi" w:hAnsiTheme="minorHAnsi" w:cstheme="minorHAnsi"/>
          <w:bCs/>
          <w:sz w:val="22"/>
          <w:szCs w:val="22"/>
        </w:rPr>
        <w:t>[</w:t>
      </w:r>
      <w:r w:rsidRPr="00E07EF1">
        <w:rPr>
          <w:rFonts w:asciiTheme="minorHAnsi" w:hAnsiTheme="minorHAnsi" w:cstheme="minorHAnsi"/>
          <w:color w:val="3A4445"/>
          <w:sz w:val="22"/>
          <w:szCs w:val="22"/>
        </w:rPr>
        <w:t>puntare a</w:t>
      </w:r>
      <w:r w:rsidRPr="00DF14CC">
        <w:rPr>
          <w:rFonts w:asciiTheme="minorHAnsi" w:hAnsiTheme="minorHAnsi" w:cstheme="minorHAnsi"/>
          <w:bCs/>
          <w:sz w:val="22"/>
          <w:szCs w:val="22"/>
        </w:rPr>
        <w:t>]</w:t>
      </w:r>
      <w:r w:rsidRPr="00DF14CC">
        <w:rPr>
          <w:rFonts w:asciiTheme="minorHAnsi" w:hAnsiTheme="minorHAnsi" w:cstheme="minorHAnsi"/>
          <w:color w:val="3A4445"/>
          <w:sz w:val="22"/>
          <w:szCs w:val="22"/>
        </w:rPr>
        <w:t> :</w:t>
      </w:r>
      <w:r w:rsidR="00BD7675" w:rsidRPr="00DF14CC">
        <w:rPr>
          <w:rFonts w:asciiTheme="minorHAnsi" w:hAnsiTheme="minorHAnsi" w:cstheme="minorHAnsi"/>
          <w:color w:val="3A4445"/>
          <w:sz w:val="22"/>
          <w:szCs w:val="22"/>
        </w:rPr>
        <w:t xml:space="preserve"> </w:t>
      </w:r>
      <w:r w:rsidR="00873622" w:rsidRPr="00937875">
        <w:rPr>
          <w:rFonts w:asciiTheme="minorHAnsi" w:hAnsiTheme="minorHAnsi" w:cstheme="minorHAnsi"/>
          <w:color w:val="3A4445"/>
          <w:sz w:val="22"/>
          <w:szCs w:val="22"/>
        </w:rPr>
        <w:t xml:space="preserve">on peut le remplacer par </w:t>
      </w:r>
      <w:r w:rsidR="00873622" w:rsidRPr="00937875">
        <w:rPr>
          <w:rFonts w:asciiTheme="minorHAnsi" w:hAnsiTheme="minorHAnsi" w:cstheme="minorHAnsi"/>
          <w:bCs/>
          <w:sz w:val="22"/>
          <w:szCs w:val="22"/>
        </w:rPr>
        <w:t>“</w:t>
      </w:r>
      <w:r w:rsidR="00873622" w:rsidRPr="00E07EF1">
        <w:rPr>
          <w:rFonts w:asciiTheme="minorHAnsi" w:hAnsiTheme="minorHAnsi" w:cstheme="minorHAnsi"/>
          <w:color w:val="3A4445"/>
          <w:sz w:val="22"/>
          <w:szCs w:val="22"/>
        </w:rPr>
        <w:t>l’obbiettivo è…</w:t>
      </w:r>
      <w:r w:rsidR="00873622" w:rsidRPr="00937875">
        <w:rPr>
          <w:rFonts w:asciiTheme="minorHAnsi" w:hAnsiTheme="minorHAnsi" w:cstheme="minorHAnsi"/>
          <w:bCs/>
          <w:sz w:val="22"/>
          <w:szCs w:val="22"/>
        </w:rPr>
        <w:t>”</w:t>
      </w:r>
      <w:r w:rsidR="00BD7675" w:rsidRPr="00DF14CC">
        <w:rPr>
          <w:rFonts w:asciiTheme="minorHAnsi" w:hAnsiTheme="minorHAnsi" w:cstheme="minorHAnsi"/>
          <w:color w:val="3A4445"/>
          <w:sz w:val="22"/>
          <w:szCs w:val="22"/>
        </w:rPr>
        <w:t>.</w:t>
      </w:r>
      <w:r w:rsidR="00BD7675" w:rsidRPr="00DF14CC">
        <w:rPr>
          <w:rStyle w:val="Appelnotedebasdep"/>
          <w:rFonts w:asciiTheme="minorHAnsi" w:hAnsiTheme="minorHAnsi" w:cstheme="minorHAnsi"/>
          <w:color w:val="3A4445"/>
          <w:sz w:val="22"/>
          <w:szCs w:val="22"/>
        </w:rPr>
        <w:footnoteReference w:id="1"/>
      </w:r>
    </w:p>
    <w:p w14:paraId="2E9E6AF3" w14:textId="5D12107E" w:rsidR="006016E2" w:rsidRPr="00DF14CC" w:rsidRDefault="006016E2" w:rsidP="006016E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A4445"/>
          <w:sz w:val="22"/>
          <w:szCs w:val="22"/>
        </w:rPr>
      </w:pPr>
      <w:r w:rsidRPr="00DF14CC">
        <w:rPr>
          <w:rFonts w:asciiTheme="minorHAnsi" w:hAnsiTheme="minorHAnsi" w:cstheme="minorHAnsi"/>
          <w:color w:val="3A4445"/>
          <w:sz w:val="22"/>
          <w:szCs w:val="22"/>
        </w:rPr>
        <w:t xml:space="preserve">Ligne 2 : </w:t>
      </w:r>
      <w:r w:rsidRPr="00DF14CC">
        <w:rPr>
          <w:rFonts w:asciiTheme="minorHAnsi" w:hAnsiTheme="minorHAnsi" w:cstheme="minorHAnsi"/>
          <w:bCs/>
          <w:sz w:val="22"/>
          <w:szCs w:val="22"/>
        </w:rPr>
        <w:t>[</w:t>
      </w:r>
      <w:r w:rsidRPr="00E07EF1">
        <w:rPr>
          <w:rFonts w:asciiTheme="minorHAnsi" w:hAnsiTheme="minorHAnsi" w:cstheme="minorHAnsi"/>
          <w:color w:val="3A4445"/>
          <w:sz w:val="22"/>
          <w:szCs w:val="22"/>
        </w:rPr>
        <w:t>ci sono</w:t>
      </w:r>
      <w:r w:rsidRPr="00DF14CC">
        <w:rPr>
          <w:rFonts w:asciiTheme="minorHAnsi" w:hAnsiTheme="minorHAnsi" w:cstheme="minorHAnsi"/>
          <w:bCs/>
          <w:sz w:val="22"/>
          <w:szCs w:val="22"/>
        </w:rPr>
        <w:t>]</w:t>
      </w:r>
      <w:r w:rsidRPr="00DF14CC">
        <w:rPr>
          <w:rFonts w:asciiTheme="minorHAnsi" w:hAnsiTheme="minorHAnsi" w:cstheme="minorHAnsi"/>
          <w:color w:val="3A4445"/>
          <w:sz w:val="22"/>
          <w:szCs w:val="22"/>
        </w:rPr>
        <w:t> :</w:t>
      </w:r>
      <w:r w:rsidR="00BD7675" w:rsidRPr="00DF14CC">
        <w:rPr>
          <w:rFonts w:asciiTheme="minorHAnsi" w:hAnsiTheme="minorHAnsi" w:cstheme="minorHAnsi"/>
          <w:color w:val="3A4445"/>
          <w:sz w:val="22"/>
          <w:szCs w:val="22"/>
        </w:rPr>
        <w:t xml:space="preserve"> </w:t>
      </w:r>
      <w:r w:rsidR="00873622" w:rsidRPr="00937875">
        <w:rPr>
          <w:rFonts w:asciiTheme="minorHAnsi" w:hAnsiTheme="minorHAnsi" w:cstheme="minorHAnsi"/>
          <w:color w:val="3A4445"/>
          <w:sz w:val="22"/>
          <w:szCs w:val="22"/>
        </w:rPr>
        <w:t xml:space="preserve">on peut le remplacer par </w:t>
      </w:r>
      <w:r w:rsidR="00873622" w:rsidRPr="00937875">
        <w:rPr>
          <w:rFonts w:asciiTheme="minorHAnsi" w:hAnsiTheme="minorHAnsi" w:cstheme="minorHAnsi"/>
          <w:bCs/>
          <w:sz w:val="22"/>
          <w:szCs w:val="22"/>
        </w:rPr>
        <w:t>“</w:t>
      </w:r>
      <w:r w:rsidR="00873622" w:rsidRPr="00E07EF1">
        <w:rPr>
          <w:rFonts w:asciiTheme="minorHAnsi" w:hAnsiTheme="minorHAnsi" w:cstheme="minorHAnsi"/>
          <w:color w:val="3A4445"/>
          <w:sz w:val="22"/>
          <w:szCs w:val="22"/>
        </w:rPr>
        <w:t>esistono</w:t>
      </w:r>
      <w:r w:rsidR="00873622" w:rsidRPr="00937875">
        <w:rPr>
          <w:rFonts w:asciiTheme="minorHAnsi" w:hAnsiTheme="minorHAnsi" w:cstheme="minorHAnsi"/>
          <w:bCs/>
          <w:sz w:val="22"/>
          <w:szCs w:val="22"/>
        </w:rPr>
        <w:t>”</w:t>
      </w:r>
      <w:r w:rsidR="00BD7675" w:rsidRPr="00DF14CC">
        <w:rPr>
          <w:rFonts w:asciiTheme="minorHAnsi" w:hAnsiTheme="minorHAnsi" w:cstheme="minorHAnsi"/>
          <w:color w:val="3A4445"/>
          <w:sz w:val="22"/>
          <w:szCs w:val="22"/>
        </w:rPr>
        <w:t>.</w:t>
      </w:r>
      <w:r w:rsidR="00BD7675" w:rsidRPr="00DF14CC">
        <w:rPr>
          <w:rStyle w:val="Appelnotedebasdep"/>
          <w:rFonts w:asciiTheme="minorHAnsi" w:hAnsiTheme="minorHAnsi" w:cstheme="minorHAnsi"/>
          <w:color w:val="3A4445"/>
          <w:sz w:val="22"/>
          <w:szCs w:val="22"/>
        </w:rPr>
        <w:footnoteReference w:id="2"/>
      </w:r>
    </w:p>
    <w:p w14:paraId="2DE8C718" w14:textId="25DFE953" w:rsidR="00BD7675" w:rsidRPr="00DF14CC" w:rsidRDefault="00BD7675" w:rsidP="006016E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A4445"/>
          <w:sz w:val="22"/>
          <w:szCs w:val="22"/>
        </w:rPr>
      </w:pPr>
      <w:r w:rsidRPr="00DF14CC">
        <w:rPr>
          <w:rFonts w:asciiTheme="minorHAnsi" w:hAnsiTheme="minorHAnsi" w:cstheme="minorHAnsi"/>
          <w:color w:val="3A4445"/>
          <w:sz w:val="22"/>
          <w:szCs w:val="22"/>
        </w:rPr>
        <w:t xml:space="preserve">Ligne 2 : </w:t>
      </w:r>
      <w:r w:rsidRPr="00DF14CC">
        <w:rPr>
          <w:rFonts w:asciiTheme="minorHAnsi" w:hAnsiTheme="minorHAnsi" w:cstheme="minorHAnsi"/>
          <w:bCs/>
          <w:sz w:val="22"/>
          <w:szCs w:val="22"/>
        </w:rPr>
        <w:t>[</w:t>
      </w:r>
      <w:r w:rsidRPr="00E07EF1">
        <w:rPr>
          <w:rFonts w:asciiTheme="minorHAnsi" w:hAnsiTheme="minorHAnsi" w:cstheme="minorHAnsi"/>
          <w:color w:val="3A4445"/>
          <w:sz w:val="22"/>
          <w:szCs w:val="22"/>
        </w:rPr>
        <w:t>un sacco</w:t>
      </w:r>
      <w:r w:rsidRPr="00DF14CC">
        <w:rPr>
          <w:rFonts w:asciiTheme="minorHAnsi" w:hAnsiTheme="minorHAnsi" w:cstheme="minorHAnsi"/>
          <w:bCs/>
          <w:sz w:val="22"/>
          <w:szCs w:val="22"/>
        </w:rPr>
        <w:t>]</w:t>
      </w:r>
      <w:r w:rsidRPr="00DF14CC">
        <w:rPr>
          <w:rFonts w:asciiTheme="minorHAnsi" w:hAnsiTheme="minorHAnsi" w:cstheme="minorHAnsi"/>
          <w:color w:val="3A4445"/>
          <w:sz w:val="22"/>
          <w:szCs w:val="22"/>
        </w:rPr>
        <w:t xml:space="preserve"> : </w:t>
      </w:r>
      <w:r w:rsidR="00873622" w:rsidRPr="00937875">
        <w:rPr>
          <w:rFonts w:asciiTheme="minorHAnsi" w:hAnsiTheme="minorHAnsi" w:cstheme="minorHAnsi"/>
          <w:color w:val="3A4445"/>
          <w:sz w:val="22"/>
          <w:szCs w:val="22"/>
        </w:rPr>
        <w:t xml:space="preserve">on peut le remplacer par </w:t>
      </w:r>
      <w:r w:rsidR="00873622" w:rsidRPr="00937875">
        <w:rPr>
          <w:rFonts w:asciiTheme="minorHAnsi" w:hAnsiTheme="minorHAnsi" w:cstheme="minorHAnsi"/>
          <w:bCs/>
          <w:sz w:val="22"/>
          <w:szCs w:val="22"/>
        </w:rPr>
        <w:t>“</w:t>
      </w:r>
      <w:r w:rsidR="00873622" w:rsidRPr="00E07EF1">
        <w:rPr>
          <w:rFonts w:asciiTheme="minorHAnsi" w:hAnsiTheme="minorHAnsi" w:cstheme="minorHAnsi"/>
          <w:color w:val="3A4445"/>
          <w:sz w:val="22"/>
          <w:szCs w:val="22"/>
        </w:rPr>
        <w:t>numerosi</w:t>
      </w:r>
      <w:r w:rsidR="00873622" w:rsidRPr="00937875">
        <w:rPr>
          <w:rFonts w:asciiTheme="minorHAnsi" w:hAnsiTheme="minorHAnsi" w:cstheme="minorHAnsi"/>
          <w:bCs/>
          <w:sz w:val="22"/>
          <w:szCs w:val="22"/>
        </w:rPr>
        <w:t>”</w:t>
      </w:r>
      <w:r w:rsidRPr="00DF14CC">
        <w:rPr>
          <w:rFonts w:asciiTheme="minorHAnsi" w:hAnsiTheme="minorHAnsi" w:cstheme="minorHAnsi"/>
          <w:color w:val="3A4445"/>
          <w:sz w:val="22"/>
          <w:szCs w:val="22"/>
        </w:rPr>
        <w:t>.</w:t>
      </w:r>
      <w:r w:rsidRPr="00DF14CC">
        <w:rPr>
          <w:rStyle w:val="Appelnotedebasdep"/>
          <w:rFonts w:asciiTheme="minorHAnsi" w:hAnsiTheme="minorHAnsi" w:cstheme="minorHAnsi"/>
          <w:color w:val="3A4445"/>
          <w:sz w:val="22"/>
          <w:szCs w:val="22"/>
        </w:rPr>
        <w:footnoteReference w:id="3"/>
      </w:r>
    </w:p>
    <w:p w14:paraId="014DE715" w14:textId="57E803AA" w:rsidR="006016E2" w:rsidRPr="0089111F" w:rsidRDefault="006016E2" w:rsidP="00B7508F">
      <w:pPr>
        <w:pStyle w:val="NormalWeb"/>
        <w:spacing w:before="0" w:beforeAutospacing="0" w:after="0" w:afterAutospacing="0"/>
        <w:ind w:left="142" w:hanging="142"/>
        <w:rPr>
          <w:rFonts w:asciiTheme="minorHAnsi" w:hAnsiTheme="minorHAnsi" w:cstheme="minorHAnsi"/>
          <w:color w:val="3A4445"/>
          <w:sz w:val="22"/>
          <w:szCs w:val="22"/>
        </w:rPr>
      </w:pPr>
      <w:r w:rsidRPr="00DF14CC">
        <w:rPr>
          <w:rFonts w:asciiTheme="minorHAnsi" w:hAnsiTheme="minorHAnsi" w:cstheme="minorHAnsi"/>
          <w:color w:val="3A4445"/>
          <w:sz w:val="22"/>
          <w:szCs w:val="22"/>
        </w:rPr>
        <w:t xml:space="preserve">Ligne 2 : </w:t>
      </w:r>
      <w:r w:rsidRPr="00DF14CC">
        <w:rPr>
          <w:rFonts w:asciiTheme="minorHAnsi" w:hAnsiTheme="minorHAnsi" w:cstheme="minorHAnsi"/>
          <w:bCs/>
          <w:sz w:val="22"/>
          <w:szCs w:val="22"/>
        </w:rPr>
        <w:t>[</w:t>
      </w:r>
      <w:r w:rsidRPr="00E07EF1">
        <w:rPr>
          <w:rFonts w:asciiTheme="minorHAnsi" w:hAnsiTheme="minorHAnsi" w:cstheme="minorHAnsi"/>
          <w:color w:val="3A4445"/>
          <w:sz w:val="22"/>
          <w:szCs w:val="22"/>
        </w:rPr>
        <w:t>schifosi</w:t>
      </w:r>
      <w:r w:rsidRPr="00DF14CC">
        <w:rPr>
          <w:rFonts w:asciiTheme="minorHAnsi" w:hAnsiTheme="minorHAnsi" w:cstheme="minorHAnsi"/>
          <w:bCs/>
          <w:sz w:val="22"/>
          <w:szCs w:val="22"/>
        </w:rPr>
        <w:t>]</w:t>
      </w:r>
      <w:r w:rsidRPr="00DF14CC">
        <w:rPr>
          <w:rFonts w:asciiTheme="minorHAnsi" w:hAnsiTheme="minorHAnsi" w:cstheme="minorHAnsi"/>
          <w:color w:val="3A4445"/>
          <w:sz w:val="22"/>
          <w:szCs w:val="22"/>
        </w:rPr>
        <w:t> :</w:t>
      </w:r>
      <w:r w:rsidR="00DF14CC" w:rsidRPr="00DF14CC">
        <w:rPr>
          <w:rFonts w:asciiTheme="minorHAnsi" w:hAnsiTheme="minorHAnsi" w:cstheme="minorHAnsi"/>
          <w:color w:val="3A4445"/>
          <w:sz w:val="22"/>
          <w:szCs w:val="22"/>
        </w:rPr>
        <w:t xml:space="preserve"> </w:t>
      </w:r>
      <w:r w:rsidR="00DF14CC" w:rsidRPr="0089111F">
        <w:rPr>
          <w:rFonts w:asciiTheme="minorHAnsi" w:hAnsiTheme="minorHAnsi" w:cstheme="minorHAnsi"/>
          <w:color w:val="3A4445"/>
          <w:sz w:val="22"/>
          <w:szCs w:val="22"/>
        </w:rPr>
        <w:t xml:space="preserve">pluriel de </w:t>
      </w:r>
      <w:r w:rsidR="0089111F" w:rsidRPr="00E07EF1">
        <w:rPr>
          <w:rFonts w:asciiTheme="minorHAnsi" w:hAnsiTheme="minorHAnsi" w:cstheme="minorHAnsi"/>
          <w:bCs/>
          <w:sz w:val="22"/>
          <w:szCs w:val="22"/>
        </w:rPr>
        <w:t>“</w:t>
      </w:r>
      <w:r w:rsidR="0089111F" w:rsidRPr="00E07EF1">
        <w:rPr>
          <w:rFonts w:asciiTheme="minorHAnsi" w:hAnsiTheme="minorHAnsi" w:cstheme="minorHAnsi"/>
          <w:color w:val="3A4445"/>
          <w:sz w:val="22"/>
          <w:szCs w:val="22"/>
        </w:rPr>
        <w:t>schifoso</w:t>
      </w:r>
      <w:r w:rsidR="0089111F" w:rsidRPr="00E07EF1">
        <w:rPr>
          <w:rFonts w:asciiTheme="minorHAnsi" w:hAnsiTheme="minorHAnsi" w:cstheme="minorHAnsi"/>
          <w:bCs/>
          <w:sz w:val="22"/>
          <w:szCs w:val="22"/>
        </w:rPr>
        <w:t>”</w:t>
      </w:r>
      <w:r w:rsidR="0089111F" w:rsidRPr="0089111F">
        <w:rPr>
          <w:rFonts w:asciiTheme="minorHAnsi" w:hAnsiTheme="minorHAnsi" w:cstheme="minorHAnsi"/>
          <w:bCs/>
          <w:sz w:val="22"/>
          <w:szCs w:val="22"/>
        </w:rPr>
        <w:t xml:space="preserve">, on peut le remplacer par </w:t>
      </w:r>
      <w:r w:rsidR="0089111F" w:rsidRPr="00E07EF1">
        <w:rPr>
          <w:rFonts w:asciiTheme="minorHAnsi" w:hAnsiTheme="minorHAnsi" w:cstheme="minorHAnsi"/>
          <w:bCs/>
          <w:sz w:val="22"/>
          <w:szCs w:val="22"/>
        </w:rPr>
        <w:t>“</w:t>
      </w:r>
      <w:r w:rsidR="00873622" w:rsidRPr="00E07EF1">
        <w:rPr>
          <w:rFonts w:asciiTheme="minorHAnsi" w:hAnsiTheme="minorHAnsi" w:cstheme="minorHAnsi"/>
          <w:color w:val="3A4445"/>
          <w:sz w:val="22"/>
          <w:szCs w:val="22"/>
        </w:rPr>
        <w:t>che sono nulli</w:t>
      </w:r>
      <w:r w:rsidR="00873622" w:rsidRPr="00E07EF1">
        <w:rPr>
          <w:rFonts w:asciiTheme="minorHAnsi" w:hAnsiTheme="minorHAnsi" w:cstheme="minorHAnsi"/>
          <w:bCs/>
          <w:sz w:val="22"/>
          <w:szCs w:val="22"/>
        </w:rPr>
        <w:t>”</w:t>
      </w:r>
      <w:r w:rsidR="00873622" w:rsidRPr="00E07EF1">
        <w:rPr>
          <w:rFonts w:asciiTheme="minorHAnsi" w:hAnsiTheme="minorHAnsi" w:cstheme="minorHAnsi"/>
          <w:color w:val="3A4445"/>
          <w:sz w:val="22"/>
          <w:szCs w:val="22"/>
        </w:rPr>
        <w:t xml:space="preserve"> </w:t>
      </w:r>
      <w:r w:rsidR="00873622" w:rsidRPr="00B7508F">
        <w:rPr>
          <w:rFonts w:asciiTheme="minorHAnsi" w:hAnsiTheme="minorHAnsi" w:cstheme="minorHAnsi"/>
          <w:color w:val="3A4445"/>
          <w:sz w:val="22"/>
          <w:szCs w:val="22"/>
        </w:rPr>
        <w:t>ou</w:t>
      </w:r>
      <w:r w:rsidR="00B7508F" w:rsidRPr="00B7508F">
        <w:rPr>
          <w:rFonts w:asciiTheme="minorHAnsi" w:hAnsiTheme="minorHAnsi" w:cstheme="minorHAnsi"/>
          <w:color w:val="3A4445"/>
          <w:sz w:val="22"/>
          <w:szCs w:val="22"/>
        </w:rPr>
        <w:t xml:space="preserve"> </w:t>
      </w:r>
      <w:r w:rsidR="00B7508F" w:rsidRPr="00E07EF1">
        <w:rPr>
          <w:rFonts w:asciiTheme="minorHAnsi" w:hAnsiTheme="minorHAnsi" w:cstheme="minorHAnsi"/>
          <w:color w:val="3A4445"/>
          <w:sz w:val="22"/>
          <w:szCs w:val="22"/>
        </w:rPr>
        <w:t>par</w:t>
      </w:r>
      <w:r w:rsidR="00873622" w:rsidRPr="00E07EF1">
        <w:rPr>
          <w:rFonts w:asciiTheme="minorHAnsi" w:hAnsiTheme="minorHAnsi" w:cstheme="minorHAnsi"/>
          <w:color w:val="3A4445"/>
          <w:sz w:val="22"/>
          <w:szCs w:val="22"/>
        </w:rPr>
        <w:t xml:space="preserve"> </w:t>
      </w:r>
      <w:r w:rsidR="00873622" w:rsidRPr="00E07EF1">
        <w:rPr>
          <w:rFonts w:asciiTheme="minorHAnsi" w:hAnsiTheme="minorHAnsi" w:cstheme="minorHAnsi"/>
          <w:bCs/>
          <w:sz w:val="22"/>
          <w:szCs w:val="22"/>
        </w:rPr>
        <w:t>“</w:t>
      </w:r>
      <w:r w:rsidR="00873622" w:rsidRPr="00E07EF1">
        <w:rPr>
          <w:rFonts w:asciiTheme="minorHAnsi" w:hAnsiTheme="minorHAnsi" w:cstheme="minorHAnsi"/>
          <w:color w:val="3A4445"/>
          <w:sz w:val="22"/>
          <w:szCs w:val="22"/>
        </w:rPr>
        <w:t>che non sono buoni</w:t>
      </w:r>
      <w:r w:rsidR="0089111F" w:rsidRPr="00E07EF1">
        <w:rPr>
          <w:rFonts w:asciiTheme="minorHAnsi" w:hAnsiTheme="minorHAnsi" w:cstheme="minorHAnsi"/>
          <w:bCs/>
          <w:sz w:val="22"/>
          <w:szCs w:val="22"/>
        </w:rPr>
        <w:t>”</w:t>
      </w:r>
      <w:r w:rsidR="0089111F" w:rsidRPr="0089111F">
        <w:rPr>
          <w:rFonts w:asciiTheme="minorHAnsi" w:hAnsiTheme="minorHAnsi" w:cstheme="minorHAnsi"/>
          <w:bCs/>
          <w:sz w:val="22"/>
          <w:szCs w:val="22"/>
        </w:rPr>
        <w:t>.</w:t>
      </w:r>
      <w:r w:rsidR="0089111F">
        <w:rPr>
          <w:rStyle w:val="Appelnotedebasdep"/>
          <w:rFonts w:asciiTheme="minorHAnsi" w:hAnsiTheme="minorHAnsi" w:cstheme="minorHAnsi"/>
          <w:bCs/>
          <w:sz w:val="22"/>
          <w:szCs w:val="22"/>
        </w:rPr>
        <w:footnoteReference w:id="4"/>
      </w:r>
    </w:p>
    <w:p w14:paraId="649983FB" w14:textId="6CEF8C0F" w:rsidR="006016E2" w:rsidRPr="00DF14CC" w:rsidRDefault="006016E2" w:rsidP="006016E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A4445"/>
          <w:sz w:val="22"/>
          <w:szCs w:val="22"/>
        </w:rPr>
      </w:pPr>
      <w:r w:rsidRPr="00DF14CC">
        <w:rPr>
          <w:rFonts w:asciiTheme="minorHAnsi" w:hAnsiTheme="minorHAnsi" w:cstheme="minorHAnsi"/>
          <w:color w:val="3A4445"/>
          <w:sz w:val="22"/>
          <w:szCs w:val="22"/>
        </w:rPr>
        <w:t xml:space="preserve">Ligne 2 : </w:t>
      </w:r>
      <w:r w:rsidRPr="00DF14CC">
        <w:rPr>
          <w:rFonts w:asciiTheme="minorHAnsi" w:hAnsiTheme="minorHAnsi" w:cstheme="minorHAnsi"/>
          <w:bCs/>
          <w:sz w:val="22"/>
          <w:szCs w:val="22"/>
        </w:rPr>
        <w:t>[</w:t>
      </w:r>
      <w:r w:rsidRPr="00E07EF1">
        <w:rPr>
          <w:rFonts w:asciiTheme="minorHAnsi" w:hAnsiTheme="minorHAnsi" w:cstheme="minorHAnsi"/>
          <w:color w:val="3A4445"/>
          <w:sz w:val="22"/>
          <w:szCs w:val="22"/>
        </w:rPr>
        <w:t>in giro</w:t>
      </w:r>
      <w:r w:rsidRPr="00DF14CC">
        <w:rPr>
          <w:rFonts w:asciiTheme="minorHAnsi" w:hAnsiTheme="minorHAnsi" w:cstheme="minorHAnsi"/>
          <w:bCs/>
          <w:sz w:val="22"/>
          <w:szCs w:val="22"/>
        </w:rPr>
        <w:t>]</w:t>
      </w:r>
      <w:r w:rsidRPr="00DF14CC">
        <w:rPr>
          <w:rFonts w:asciiTheme="minorHAnsi" w:hAnsiTheme="minorHAnsi" w:cstheme="minorHAnsi"/>
          <w:color w:val="3A4445"/>
          <w:sz w:val="22"/>
          <w:szCs w:val="22"/>
        </w:rPr>
        <w:t> :</w:t>
      </w:r>
      <w:r w:rsidR="003D3D88">
        <w:rPr>
          <w:rFonts w:asciiTheme="minorHAnsi" w:hAnsiTheme="minorHAnsi" w:cstheme="minorHAnsi"/>
          <w:color w:val="3A4445"/>
          <w:sz w:val="22"/>
          <w:szCs w:val="22"/>
        </w:rPr>
        <w:t xml:space="preserve"> </w:t>
      </w:r>
      <w:r w:rsidR="00873622" w:rsidRPr="00937875">
        <w:rPr>
          <w:rFonts w:asciiTheme="minorHAnsi" w:hAnsiTheme="minorHAnsi" w:cstheme="minorHAnsi"/>
          <w:color w:val="3A4445"/>
          <w:sz w:val="22"/>
          <w:szCs w:val="22"/>
        </w:rPr>
        <w:t xml:space="preserve">on peut le remplacer par </w:t>
      </w:r>
      <w:r w:rsidR="00873622" w:rsidRPr="00937875">
        <w:rPr>
          <w:rFonts w:asciiTheme="minorHAnsi" w:hAnsiTheme="minorHAnsi" w:cstheme="minorHAnsi"/>
          <w:bCs/>
          <w:sz w:val="22"/>
          <w:szCs w:val="22"/>
        </w:rPr>
        <w:t>“</w:t>
      </w:r>
      <w:r w:rsidR="00873622" w:rsidRPr="00E07EF1">
        <w:rPr>
          <w:rFonts w:asciiTheme="minorHAnsi" w:hAnsiTheme="minorHAnsi" w:cstheme="minorHAnsi"/>
          <w:color w:val="3A4445"/>
          <w:sz w:val="22"/>
          <w:szCs w:val="22"/>
        </w:rPr>
        <w:t>che circolano</w:t>
      </w:r>
      <w:r w:rsidR="00873622" w:rsidRPr="00937875">
        <w:rPr>
          <w:rFonts w:asciiTheme="minorHAnsi" w:hAnsiTheme="minorHAnsi" w:cstheme="minorHAnsi"/>
          <w:bCs/>
          <w:sz w:val="22"/>
          <w:szCs w:val="22"/>
        </w:rPr>
        <w:t>”</w:t>
      </w:r>
      <w:r w:rsidR="003D3D88">
        <w:rPr>
          <w:rFonts w:asciiTheme="minorHAnsi" w:hAnsiTheme="minorHAnsi" w:cstheme="minorHAnsi"/>
          <w:color w:val="3A4445"/>
          <w:sz w:val="22"/>
          <w:szCs w:val="22"/>
        </w:rPr>
        <w:t>.</w:t>
      </w:r>
      <w:r w:rsidR="003D3D88">
        <w:rPr>
          <w:rStyle w:val="Appelnotedebasdep"/>
          <w:rFonts w:asciiTheme="minorHAnsi" w:hAnsiTheme="minorHAnsi" w:cstheme="minorHAnsi"/>
          <w:color w:val="3A4445"/>
          <w:sz w:val="22"/>
          <w:szCs w:val="22"/>
        </w:rPr>
        <w:footnoteReference w:id="5"/>
      </w:r>
    </w:p>
    <w:p w14:paraId="3D12019C" w14:textId="6F23464F" w:rsidR="006016E2" w:rsidRPr="00E07EF1" w:rsidRDefault="006016E2" w:rsidP="006016E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A4445"/>
          <w:sz w:val="22"/>
          <w:szCs w:val="22"/>
          <w:lang w:val="it-IT"/>
        </w:rPr>
      </w:pPr>
      <w:r w:rsidRPr="00E07EF1">
        <w:rPr>
          <w:rFonts w:asciiTheme="minorHAnsi" w:hAnsiTheme="minorHAnsi" w:cstheme="minorHAnsi"/>
          <w:color w:val="3A4445"/>
          <w:sz w:val="22"/>
          <w:szCs w:val="22"/>
          <w:lang w:val="it-IT"/>
        </w:rPr>
        <w:t xml:space="preserve">Ligne 3 : </w:t>
      </w:r>
      <w:r w:rsidRPr="00E07EF1">
        <w:rPr>
          <w:rFonts w:asciiTheme="minorHAnsi" w:hAnsiTheme="minorHAnsi" w:cstheme="minorHAnsi"/>
          <w:bCs/>
          <w:sz w:val="22"/>
          <w:szCs w:val="22"/>
          <w:lang w:val="it-IT"/>
        </w:rPr>
        <w:t>[</w:t>
      </w:r>
      <w:r w:rsidRPr="00DF14CC">
        <w:rPr>
          <w:rFonts w:asciiTheme="minorHAnsi" w:hAnsiTheme="minorHAnsi" w:cstheme="minorHAnsi"/>
          <w:color w:val="3A4445"/>
          <w:sz w:val="22"/>
          <w:szCs w:val="22"/>
          <w:lang w:val="it-IT"/>
        </w:rPr>
        <w:t>peggio</w:t>
      </w:r>
      <w:r w:rsidRPr="00E07EF1">
        <w:rPr>
          <w:rFonts w:asciiTheme="minorHAnsi" w:hAnsiTheme="minorHAnsi" w:cstheme="minorHAnsi"/>
          <w:bCs/>
          <w:sz w:val="22"/>
          <w:szCs w:val="22"/>
          <w:lang w:val="it-IT"/>
        </w:rPr>
        <w:t>]</w:t>
      </w:r>
      <w:r w:rsidRPr="00E07EF1">
        <w:rPr>
          <w:rFonts w:asciiTheme="minorHAnsi" w:hAnsiTheme="minorHAnsi" w:cstheme="minorHAnsi"/>
          <w:color w:val="3A4445"/>
          <w:sz w:val="22"/>
          <w:szCs w:val="22"/>
          <w:lang w:val="it-IT"/>
        </w:rPr>
        <w:t> :</w:t>
      </w:r>
      <w:r w:rsidR="0089111F" w:rsidRPr="00E07EF1">
        <w:rPr>
          <w:rFonts w:asciiTheme="minorHAnsi" w:hAnsiTheme="minorHAnsi" w:cstheme="minorHAnsi"/>
          <w:color w:val="3A4445"/>
          <w:sz w:val="22"/>
          <w:szCs w:val="22"/>
          <w:lang w:val="it-IT"/>
        </w:rPr>
        <w:t xml:space="preserve"> </w:t>
      </w:r>
      <w:r w:rsidR="00873622" w:rsidRPr="00E07EF1">
        <w:rPr>
          <w:rFonts w:asciiTheme="minorHAnsi" w:hAnsiTheme="minorHAnsi" w:cstheme="minorHAnsi"/>
          <w:color w:val="3A4445"/>
          <w:sz w:val="22"/>
          <w:szCs w:val="22"/>
          <w:lang w:val="it-IT"/>
        </w:rPr>
        <w:t xml:space="preserve">contraire de </w:t>
      </w:r>
      <w:r w:rsidR="00873622" w:rsidRPr="00E07EF1">
        <w:rPr>
          <w:rFonts w:asciiTheme="minorHAnsi" w:hAnsiTheme="minorHAnsi" w:cstheme="minorHAnsi"/>
          <w:bCs/>
          <w:sz w:val="22"/>
          <w:szCs w:val="22"/>
          <w:lang w:val="it-IT"/>
        </w:rPr>
        <w:t>“</w:t>
      </w:r>
      <w:r w:rsidR="00873622">
        <w:rPr>
          <w:rFonts w:asciiTheme="minorHAnsi" w:hAnsiTheme="minorHAnsi" w:cstheme="minorHAnsi"/>
          <w:color w:val="3A4445"/>
          <w:sz w:val="22"/>
          <w:szCs w:val="22"/>
          <w:lang w:val="it-IT"/>
        </w:rPr>
        <w:t>meglio</w:t>
      </w:r>
      <w:r w:rsidR="00873622" w:rsidRPr="00E07EF1">
        <w:rPr>
          <w:rFonts w:asciiTheme="minorHAnsi" w:hAnsiTheme="minorHAnsi" w:cstheme="minorHAnsi"/>
          <w:bCs/>
          <w:sz w:val="22"/>
          <w:szCs w:val="22"/>
          <w:lang w:val="it-IT"/>
        </w:rPr>
        <w:t>”</w:t>
      </w:r>
      <w:r w:rsidR="00586465" w:rsidRPr="00E07EF1">
        <w:rPr>
          <w:rFonts w:asciiTheme="minorHAnsi" w:hAnsiTheme="minorHAnsi" w:cstheme="minorHAnsi"/>
          <w:color w:val="3A4445"/>
          <w:sz w:val="22"/>
          <w:szCs w:val="22"/>
          <w:lang w:val="it-IT"/>
        </w:rPr>
        <w:t>.</w:t>
      </w:r>
      <w:r w:rsidR="00586465">
        <w:rPr>
          <w:rStyle w:val="Appelnotedebasdep"/>
          <w:rFonts w:asciiTheme="minorHAnsi" w:hAnsiTheme="minorHAnsi" w:cstheme="minorHAnsi"/>
          <w:color w:val="3A4445"/>
          <w:sz w:val="22"/>
          <w:szCs w:val="22"/>
        </w:rPr>
        <w:footnoteReference w:id="6"/>
      </w:r>
    </w:p>
    <w:p w14:paraId="1CFFCB8B" w14:textId="63033772" w:rsidR="00937875" w:rsidRDefault="00937875" w:rsidP="006016E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A4445"/>
          <w:sz w:val="22"/>
          <w:szCs w:val="22"/>
        </w:rPr>
      </w:pPr>
      <w:r w:rsidRPr="00DF14CC">
        <w:rPr>
          <w:rFonts w:asciiTheme="minorHAnsi" w:hAnsiTheme="minorHAnsi" w:cstheme="minorHAnsi"/>
          <w:color w:val="3A4445"/>
          <w:sz w:val="22"/>
          <w:szCs w:val="22"/>
        </w:rPr>
        <w:t xml:space="preserve">Ligne 3 : </w:t>
      </w:r>
      <w:r w:rsidRPr="00DF14CC">
        <w:rPr>
          <w:rFonts w:asciiTheme="minorHAnsi" w:hAnsiTheme="minorHAnsi" w:cstheme="minorHAnsi"/>
          <w:bCs/>
          <w:sz w:val="22"/>
          <w:szCs w:val="22"/>
        </w:rPr>
        <w:t>[</w:t>
      </w:r>
      <w:r w:rsidRPr="00E07EF1">
        <w:rPr>
          <w:rFonts w:asciiTheme="minorHAnsi" w:hAnsiTheme="minorHAnsi" w:cstheme="minorHAnsi"/>
          <w:color w:val="3A4445"/>
          <w:sz w:val="22"/>
          <w:szCs w:val="22"/>
        </w:rPr>
        <w:t>affatto</w:t>
      </w:r>
      <w:r w:rsidRPr="00DF14CC">
        <w:rPr>
          <w:rFonts w:asciiTheme="minorHAnsi" w:hAnsiTheme="minorHAnsi" w:cstheme="minorHAnsi"/>
          <w:bCs/>
          <w:sz w:val="22"/>
          <w:szCs w:val="22"/>
        </w:rPr>
        <w:t>]</w:t>
      </w:r>
      <w:r w:rsidRPr="00DF14CC">
        <w:rPr>
          <w:rFonts w:asciiTheme="minorHAnsi" w:hAnsiTheme="minorHAnsi" w:cstheme="minorHAnsi"/>
          <w:color w:val="3A4445"/>
          <w:sz w:val="22"/>
          <w:szCs w:val="22"/>
        </w:rPr>
        <w:t> :</w:t>
      </w:r>
      <w:r>
        <w:rPr>
          <w:rFonts w:asciiTheme="minorHAnsi" w:hAnsiTheme="minorHAnsi" w:cstheme="minorHAnsi"/>
          <w:color w:val="3A4445"/>
          <w:sz w:val="22"/>
          <w:szCs w:val="22"/>
        </w:rPr>
        <w:t xml:space="preserve"> </w:t>
      </w:r>
      <w:r w:rsidR="00B7508F" w:rsidRPr="00937875">
        <w:rPr>
          <w:rFonts w:asciiTheme="minorHAnsi" w:hAnsiTheme="minorHAnsi" w:cstheme="minorHAnsi"/>
          <w:color w:val="3A4445"/>
          <w:sz w:val="22"/>
          <w:szCs w:val="22"/>
        </w:rPr>
        <w:t xml:space="preserve">on peut le remplacer par </w:t>
      </w:r>
      <w:r w:rsidR="00B7508F" w:rsidRPr="00937875">
        <w:rPr>
          <w:rFonts w:asciiTheme="minorHAnsi" w:hAnsiTheme="minorHAnsi" w:cstheme="minorHAnsi"/>
          <w:bCs/>
          <w:sz w:val="22"/>
          <w:szCs w:val="22"/>
        </w:rPr>
        <w:t>“</w:t>
      </w:r>
      <w:r w:rsidR="00B7508F" w:rsidRPr="00E07EF1">
        <w:rPr>
          <w:rFonts w:asciiTheme="minorHAnsi" w:hAnsiTheme="minorHAnsi" w:cstheme="minorHAnsi"/>
          <w:color w:val="3A4445"/>
          <w:sz w:val="22"/>
          <w:szCs w:val="22"/>
        </w:rPr>
        <w:t>completamente</w:t>
      </w:r>
      <w:r w:rsidR="00B7508F" w:rsidRPr="00937875">
        <w:rPr>
          <w:rFonts w:asciiTheme="minorHAnsi" w:hAnsiTheme="minorHAnsi" w:cstheme="minorHAnsi"/>
          <w:bCs/>
          <w:sz w:val="22"/>
          <w:szCs w:val="22"/>
        </w:rPr>
        <w:t>”</w:t>
      </w:r>
      <w:r>
        <w:rPr>
          <w:rFonts w:asciiTheme="minorHAnsi" w:hAnsiTheme="minorHAnsi" w:cstheme="minorHAnsi"/>
          <w:color w:val="3A4445"/>
          <w:sz w:val="22"/>
          <w:szCs w:val="22"/>
        </w:rPr>
        <w:t>.</w:t>
      </w:r>
      <w:r>
        <w:rPr>
          <w:rStyle w:val="Appelnotedebasdep"/>
          <w:rFonts w:asciiTheme="minorHAnsi" w:hAnsiTheme="minorHAnsi" w:cstheme="minorHAnsi"/>
          <w:color w:val="3A4445"/>
          <w:sz w:val="22"/>
          <w:szCs w:val="22"/>
        </w:rPr>
        <w:footnoteReference w:id="7"/>
      </w:r>
    </w:p>
    <w:p w14:paraId="071393E4" w14:textId="4DFD3E47" w:rsidR="006016E2" w:rsidRPr="00DF14CC" w:rsidRDefault="006016E2" w:rsidP="006016E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A4445"/>
          <w:sz w:val="22"/>
          <w:szCs w:val="22"/>
        </w:rPr>
      </w:pPr>
      <w:r w:rsidRPr="00DF14CC">
        <w:rPr>
          <w:rFonts w:asciiTheme="minorHAnsi" w:hAnsiTheme="minorHAnsi" w:cstheme="minorHAnsi"/>
          <w:color w:val="3A4445"/>
          <w:sz w:val="22"/>
          <w:szCs w:val="22"/>
        </w:rPr>
        <w:t xml:space="preserve">Ligne 3 : </w:t>
      </w:r>
      <w:r w:rsidRPr="00DF14CC">
        <w:rPr>
          <w:rFonts w:asciiTheme="minorHAnsi" w:hAnsiTheme="minorHAnsi" w:cstheme="minorHAnsi"/>
          <w:bCs/>
          <w:sz w:val="22"/>
          <w:szCs w:val="22"/>
        </w:rPr>
        <w:t>[</w:t>
      </w:r>
      <w:r w:rsidRPr="00E07EF1">
        <w:rPr>
          <w:rFonts w:asciiTheme="minorHAnsi" w:hAnsiTheme="minorHAnsi" w:cstheme="minorHAnsi"/>
          <w:color w:val="3A4445"/>
          <w:sz w:val="22"/>
          <w:szCs w:val="22"/>
        </w:rPr>
        <w:t>quindi</w:t>
      </w:r>
      <w:r w:rsidRPr="00DF14CC">
        <w:rPr>
          <w:rFonts w:asciiTheme="minorHAnsi" w:hAnsiTheme="minorHAnsi" w:cstheme="minorHAnsi"/>
          <w:bCs/>
          <w:sz w:val="22"/>
          <w:szCs w:val="22"/>
        </w:rPr>
        <w:t>]</w:t>
      </w:r>
      <w:r w:rsidRPr="00DF14CC">
        <w:rPr>
          <w:rFonts w:asciiTheme="minorHAnsi" w:hAnsiTheme="minorHAnsi" w:cstheme="minorHAnsi"/>
          <w:color w:val="3A4445"/>
          <w:sz w:val="22"/>
          <w:szCs w:val="22"/>
        </w:rPr>
        <w:t> :</w:t>
      </w:r>
      <w:r w:rsidR="00937875">
        <w:rPr>
          <w:rFonts w:asciiTheme="minorHAnsi" w:hAnsiTheme="minorHAnsi" w:cstheme="minorHAnsi"/>
          <w:color w:val="3A4445"/>
          <w:sz w:val="22"/>
          <w:szCs w:val="22"/>
        </w:rPr>
        <w:t xml:space="preserve"> </w:t>
      </w:r>
      <w:r w:rsidR="00873622" w:rsidRPr="00937875">
        <w:rPr>
          <w:rFonts w:asciiTheme="minorHAnsi" w:hAnsiTheme="minorHAnsi" w:cstheme="minorHAnsi"/>
          <w:color w:val="3A4445"/>
          <w:sz w:val="22"/>
          <w:szCs w:val="22"/>
        </w:rPr>
        <w:t xml:space="preserve">on peut le remplacer par </w:t>
      </w:r>
      <w:r w:rsidR="00873622" w:rsidRPr="00E07EF1">
        <w:rPr>
          <w:rFonts w:asciiTheme="minorHAnsi" w:hAnsiTheme="minorHAnsi" w:cstheme="minorHAnsi"/>
          <w:bCs/>
          <w:sz w:val="22"/>
          <w:szCs w:val="22"/>
        </w:rPr>
        <w:t>“</w:t>
      </w:r>
      <w:r w:rsidR="00B7508F" w:rsidRPr="00E07EF1">
        <w:rPr>
          <w:rFonts w:asciiTheme="minorHAnsi" w:hAnsiTheme="minorHAnsi" w:cstheme="minorHAnsi"/>
          <w:color w:val="3A4445"/>
          <w:sz w:val="22"/>
          <w:szCs w:val="22"/>
        </w:rPr>
        <w:t>per questi motiv</w:t>
      </w:r>
      <w:r w:rsidR="00873622" w:rsidRPr="00E07EF1">
        <w:rPr>
          <w:rFonts w:asciiTheme="minorHAnsi" w:hAnsiTheme="minorHAnsi" w:cstheme="minorHAnsi"/>
          <w:color w:val="3A4445"/>
          <w:sz w:val="22"/>
          <w:szCs w:val="22"/>
        </w:rPr>
        <w:t>i</w:t>
      </w:r>
      <w:r w:rsidR="00873622" w:rsidRPr="00E07EF1">
        <w:rPr>
          <w:rFonts w:asciiTheme="minorHAnsi" w:hAnsiTheme="minorHAnsi" w:cstheme="minorHAnsi"/>
          <w:bCs/>
          <w:sz w:val="22"/>
          <w:szCs w:val="22"/>
        </w:rPr>
        <w:t>”</w:t>
      </w:r>
      <w:r w:rsidR="00937875">
        <w:rPr>
          <w:rFonts w:asciiTheme="minorHAnsi" w:hAnsiTheme="minorHAnsi" w:cstheme="minorHAnsi"/>
          <w:color w:val="3A4445"/>
          <w:sz w:val="22"/>
          <w:szCs w:val="22"/>
        </w:rPr>
        <w:t>.</w:t>
      </w:r>
      <w:r w:rsidR="00937875">
        <w:rPr>
          <w:rStyle w:val="Appelnotedebasdep"/>
          <w:rFonts w:asciiTheme="minorHAnsi" w:hAnsiTheme="minorHAnsi" w:cstheme="minorHAnsi"/>
          <w:color w:val="3A4445"/>
          <w:sz w:val="22"/>
          <w:szCs w:val="22"/>
        </w:rPr>
        <w:footnoteReference w:id="8"/>
      </w:r>
    </w:p>
    <w:p w14:paraId="61D14F44" w14:textId="77777777" w:rsidR="006016E2" w:rsidRPr="00E07EF1" w:rsidRDefault="006016E2" w:rsidP="006016E2">
      <w:pPr>
        <w:ind w:right="1274"/>
        <w:rPr>
          <w:rFonts w:ascii="Times New Roman" w:eastAsia="Times New Roman" w:hAnsi="Times New Roman" w:cs="Times New Roman"/>
          <w:color w:val="131313"/>
          <w:sz w:val="10"/>
          <w:szCs w:val="10"/>
          <w:lang w:val="fr-FR" w:eastAsia="fr-FR"/>
        </w:rPr>
      </w:pPr>
    </w:p>
    <w:p w14:paraId="7C19F8A9" w14:textId="77777777" w:rsidR="00D54990" w:rsidRPr="00E07EF1" w:rsidRDefault="00D54990" w:rsidP="006016E2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lang w:val="fr-FR"/>
        </w:rPr>
      </w:pPr>
    </w:p>
    <w:p w14:paraId="35DAD8AB" w14:textId="1C4E1F78" w:rsidR="006016E2" w:rsidRPr="00DD1ED7" w:rsidRDefault="006016E2" w:rsidP="006016E2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</w:rPr>
      </w:pPr>
      <w:r w:rsidRPr="00DD1ED7">
        <w:rPr>
          <w:rFonts w:cstheme="minorHAnsi"/>
          <w:b/>
          <w:bCs/>
          <w:color w:val="000000" w:themeColor="text1"/>
        </w:rPr>
        <w:t>L.</w:t>
      </w:r>
      <w:r>
        <w:rPr>
          <w:rFonts w:cstheme="minorHAnsi"/>
          <w:b/>
          <w:bCs/>
          <w:color w:val="000000" w:themeColor="text1"/>
        </w:rPr>
        <w:t>3</w:t>
      </w:r>
      <w:r w:rsidRPr="00DD1ED7">
        <w:rPr>
          <w:rFonts w:cstheme="minorHAnsi"/>
          <w:b/>
          <w:bCs/>
          <w:color w:val="000000" w:themeColor="text1"/>
        </w:rPr>
        <w:t>-</w:t>
      </w:r>
      <w:r>
        <w:rPr>
          <w:rFonts w:cstheme="minorHAnsi"/>
          <w:b/>
          <w:bCs/>
          <w:color w:val="000000" w:themeColor="text1"/>
        </w:rPr>
        <w:t>5</w:t>
      </w:r>
    </w:p>
    <w:p w14:paraId="27B6E05B" w14:textId="77777777" w:rsidR="006016E2" w:rsidRPr="004F2035" w:rsidRDefault="006016E2" w:rsidP="006016E2">
      <w:pPr>
        <w:autoSpaceDE w:val="0"/>
        <w:autoSpaceDN w:val="0"/>
        <w:adjustRightInd w:val="0"/>
        <w:rPr>
          <w:rFonts w:cstheme="minorHAnsi"/>
          <w:color w:val="000000" w:themeColor="text1"/>
          <w:sz w:val="10"/>
          <w:szCs w:val="10"/>
        </w:rPr>
      </w:pPr>
    </w:p>
    <w:p w14:paraId="7D279333" w14:textId="535F6EA0" w:rsidR="001D170A" w:rsidRPr="006016E2" w:rsidRDefault="001D170A" w:rsidP="00D54990">
      <w:pPr>
        <w:ind w:left="851" w:right="1274"/>
        <w:rPr>
          <w:rFonts w:ascii="Times New Roman" w:eastAsia="Times New Roman" w:hAnsi="Times New Roman" w:cs="Times New Roman"/>
          <w:i/>
          <w:iCs/>
          <w:color w:val="131313"/>
          <w:lang w:eastAsia="fr-FR"/>
        </w:rPr>
      </w:pPr>
      <w:r w:rsidRPr="006016E2">
        <w:rPr>
          <w:rFonts w:ascii="Times New Roman" w:eastAsia="Times New Roman" w:hAnsi="Times New Roman" w:cs="Times New Roman"/>
          <w:i/>
          <w:iCs/>
          <w:color w:val="131313"/>
          <w:lang w:eastAsia="fr-FR"/>
        </w:rPr>
        <w:t>Migliore</w:t>
      </w:r>
      <w:r w:rsidR="00D54990">
        <w:rPr>
          <w:rFonts w:ascii="Times New Roman" w:eastAsia="Times New Roman" w:hAnsi="Times New Roman" w:cs="Times New Roman"/>
          <w:i/>
          <w:iCs/>
          <w:color w:val="131313"/>
          <w:lang w:eastAsia="fr-FR"/>
        </w:rPr>
        <w:t xml:space="preserve"> </w:t>
      </w:r>
      <w:r w:rsidRPr="006016E2">
        <w:rPr>
          <w:rFonts w:ascii="Times New Roman" w:eastAsia="Times New Roman" w:hAnsi="Times New Roman" w:cs="Times New Roman"/>
          <w:i/>
          <w:iCs/>
          <w:color w:val="131313"/>
          <w:lang w:eastAsia="fr-FR"/>
        </w:rPr>
        <w:t xml:space="preserve">sarà il vostro video, più è probabile che i fan vogliano </w:t>
      </w:r>
      <w:r w:rsidRPr="006016E2">
        <w:rPr>
          <w:rFonts w:ascii="Times New Roman" w:eastAsia="Times New Roman" w:hAnsi="Times New Roman" w:cs="Times New Roman"/>
          <w:i/>
          <w:iCs/>
          <w:color w:val="131313"/>
          <w:u w:val="single"/>
          <w:lang w:eastAsia="fr-FR"/>
        </w:rPr>
        <w:t>condividerlo</w:t>
      </w:r>
      <w:r w:rsidRPr="006016E2">
        <w:rPr>
          <w:rFonts w:ascii="Times New Roman" w:eastAsia="Times New Roman" w:hAnsi="Times New Roman" w:cs="Times New Roman"/>
          <w:i/>
          <w:iCs/>
          <w:color w:val="131313"/>
          <w:lang w:eastAsia="fr-FR"/>
        </w:rPr>
        <w:t xml:space="preserve"> e che i critici </w:t>
      </w:r>
      <w:r w:rsidRPr="006016E2">
        <w:rPr>
          <w:rFonts w:ascii="Times New Roman" w:eastAsia="Times New Roman" w:hAnsi="Times New Roman" w:cs="Times New Roman"/>
          <w:i/>
          <w:iCs/>
          <w:color w:val="131313"/>
          <w:u w:val="single"/>
          <w:lang w:eastAsia="fr-FR"/>
        </w:rPr>
        <w:t>ne</w:t>
      </w:r>
      <w:r w:rsidR="00D54990">
        <w:rPr>
          <w:rFonts w:ascii="Times New Roman" w:eastAsia="Times New Roman" w:hAnsi="Times New Roman" w:cs="Times New Roman"/>
          <w:i/>
          <w:iCs/>
          <w:color w:val="131313"/>
          <w:u w:val="single"/>
          <w:lang w:eastAsia="fr-FR"/>
        </w:rPr>
        <w:t xml:space="preserve"> </w:t>
      </w:r>
      <w:r w:rsidRPr="006016E2">
        <w:rPr>
          <w:rFonts w:ascii="Times New Roman" w:eastAsia="Times New Roman" w:hAnsi="Times New Roman" w:cs="Times New Roman"/>
          <w:i/>
          <w:iCs/>
          <w:color w:val="131313"/>
          <w:lang w:eastAsia="fr-FR"/>
        </w:rPr>
        <w:t>tengano conto.</w:t>
      </w:r>
    </w:p>
    <w:p w14:paraId="2F27739F" w14:textId="77777777" w:rsidR="006016E2" w:rsidRPr="00DF14CC" w:rsidRDefault="006016E2" w:rsidP="006016E2">
      <w:pPr>
        <w:pStyle w:val="NormalWeb"/>
        <w:spacing w:before="0" w:beforeAutospacing="0" w:after="0" w:afterAutospacing="0"/>
        <w:rPr>
          <w:rFonts w:cstheme="minorHAnsi"/>
          <w:color w:val="3A4445"/>
          <w:sz w:val="10"/>
          <w:szCs w:val="10"/>
          <w:lang w:val="it-IT"/>
        </w:rPr>
      </w:pPr>
    </w:p>
    <w:p w14:paraId="6DC53AD8" w14:textId="77777777" w:rsidR="00D54990" w:rsidRPr="00E07EF1" w:rsidRDefault="00D54990" w:rsidP="00B7508F">
      <w:pPr>
        <w:pStyle w:val="NormalWeb"/>
        <w:spacing w:before="0" w:beforeAutospacing="0" w:after="0" w:afterAutospacing="0"/>
        <w:ind w:left="142" w:hanging="142"/>
        <w:rPr>
          <w:rFonts w:asciiTheme="minorHAnsi" w:hAnsiTheme="minorHAnsi" w:cstheme="minorHAnsi"/>
          <w:color w:val="3A4445"/>
          <w:sz w:val="22"/>
          <w:szCs w:val="22"/>
          <w:lang w:val="it-IT"/>
        </w:rPr>
      </w:pPr>
    </w:p>
    <w:p w14:paraId="763FF858" w14:textId="0F23DC40" w:rsidR="006016E2" w:rsidRPr="00DF14CC" w:rsidRDefault="006016E2" w:rsidP="00B7508F">
      <w:pPr>
        <w:pStyle w:val="NormalWeb"/>
        <w:spacing w:before="0" w:beforeAutospacing="0" w:after="0" w:afterAutospacing="0"/>
        <w:ind w:left="142" w:hanging="142"/>
        <w:rPr>
          <w:rFonts w:asciiTheme="minorHAnsi" w:hAnsiTheme="minorHAnsi" w:cstheme="minorHAnsi"/>
          <w:color w:val="3A4445"/>
          <w:sz w:val="22"/>
          <w:szCs w:val="22"/>
        </w:rPr>
      </w:pPr>
      <w:r w:rsidRPr="00DF14CC">
        <w:rPr>
          <w:rFonts w:asciiTheme="minorHAnsi" w:hAnsiTheme="minorHAnsi" w:cstheme="minorHAnsi"/>
          <w:color w:val="3A4445"/>
          <w:sz w:val="22"/>
          <w:szCs w:val="22"/>
        </w:rPr>
        <w:t xml:space="preserve">Ligne 4 : </w:t>
      </w:r>
      <w:r w:rsidRPr="00DF14CC">
        <w:rPr>
          <w:rFonts w:asciiTheme="minorHAnsi" w:hAnsiTheme="minorHAnsi" w:cstheme="minorHAnsi"/>
          <w:bCs/>
          <w:sz w:val="22"/>
          <w:szCs w:val="22"/>
        </w:rPr>
        <w:t>[</w:t>
      </w:r>
      <w:r w:rsidRPr="00E07EF1">
        <w:rPr>
          <w:rFonts w:asciiTheme="minorHAnsi" w:hAnsiTheme="minorHAnsi" w:cstheme="minorHAnsi"/>
          <w:color w:val="3A4445"/>
          <w:sz w:val="22"/>
          <w:szCs w:val="22"/>
        </w:rPr>
        <w:t>condividerlo</w:t>
      </w:r>
      <w:r w:rsidRPr="00DF14CC">
        <w:rPr>
          <w:rFonts w:asciiTheme="minorHAnsi" w:hAnsiTheme="minorHAnsi" w:cstheme="minorHAnsi"/>
          <w:bCs/>
          <w:sz w:val="22"/>
          <w:szCs w:val="22"/>
        </w:rPr>
        <w:t>]</w:t>
      </w:r>
      <w:r w:rsidRPr="00DF14CC">
        <w:rPr>
          <w:rFonts w:asciiTheme="minorHAnsi" w:hAnsiTheme="minorHAnsi" w:cstheme="minorHAnsi"/>
          <w:color w:val="3A4445"/>
          <w:sz w:val="22"/>
          <w:szCs w:val="22"/>
        </w:rPr>
        <w:t> :</w:t>
      </w:r>
      <w:r w:rsidR="00937875">
        <w:rPr>
          <w:rFonts w:asciiTheme="minorHAnsi" w:hAnsiTheme="minorHAnsi" w:cstheme="minorHAnsi"/>
          <w:color w:val="3A4445"/>
          <w:sz w:val="22"/>
          <w:szCs w:val="22"/>
        </w:rPr>
        <w:t xml:space="preserve"> </w:t>
      </w:r>
      <w:r w:rsidR="00B7508F" w:rsidRPr="00B7508F">
        <w:rPr>
          <w:rFonts w:asciiTheme="minorHAnsi" w:hAnsiTheme="minorHAnsi" w:cstheme="minorHAnsi"/>
          <w:bCs/>
          <w:sz w:val="22"/>
          <w:szCs w:val="22"/>
        </w:rPr>
        <w:t>regarde</w:t>
      </w:r>
      <w:r w:rsidR="00A677BE">
        <w:rPr>
          <w:rFonts w:asciiTheme="minorHAnsi" w:hAnsiTheme="minorHAnsi" w:cstheme="minorHAnsi"/>
          <w:bCs/>
          <w:sz w:val="22"/>
          <w:szCs w:val="22"/>
        </w:rPr>
        <w:t>z</w:t>
      </w:r>
      <w:r w:rsidR="00B7508F" w:rsidRPr="00B7508F">
        <w:rPr>
          <w:rFonts w:asciiTheme="minorHAnsi" w:hAnsiTheme="minorHAnsi" w:cstheme="minorHAnsi"/>
          <w:bCs/>
          <w:sz w:val="22"/>
          <w:szCs w:val="22"/>
        </w:rPr>
        <w:t xml:space="preserve"> la construction du mot :</w:t>
      </w:r>
      <w:r w:rsidR="00B7508F" w:rsidRPr="00E07EF1">
        <w:rPr>
          <w:rFonts w:cstheme="minorHAnsi"/>
          <w:bCs/>
          <w:sz w:val="22"/>
          <w:szCs w:val="22"/>
        </w:rPr>
        <w:t xml:space="preserve"> </w:t>
      </w:r>
      <w:r w:rsidR="00B7508F" w:rsidRPr="00E07EF1">
        <w:rPr>
          <w:rFonts w:asciiTheme="minorHAnsi" w:hAnsiTheme="minorHAnsi" w:cstheme="minorHAnsi"/>
          <w:color w:val="3A4445"/>
          <w:sz w:val="22"/>
          <w:szCs w:val="22"/>
        </w:rPr>
        <w:t>c</w:t>
      </w:r>
      <w:r w:rsidR="00937875" w:rsidRPr="00E07EF1">
        <w:rPr>
          <w:rFonts w:asciiTheme="minorHAnsi" w:hAnsiTheme="minorHAnsi" w:cstheme="minorHAnsi"/>
          <w:color w:val="131313"/>
          <w:sz w:val="22"/>
          <w:szCs w:val="22"/>
        </w:rPr>
        <w:t>ondividerlo = condividere + lo</w:t>
      </w:r>
      <w:r w:rsidR="00937875">
        <w:rPr>
          <w:rFonts w:asciiTheme="minorHAnsi" w:hAnsiTheme="minorHAnsi" w:cstheme="minorHAnsi"/>
          <w:color w:val="3A4445"/>
          <w:sz w:val="22"/>
          <w:szCs w:val="22"/>
        </w:rPr>
        <w:t>.</w:t>
      </w:r>
      <w:r w:rsidR="00B7508F">
        <w:rPr>
          <w:rFonts w:asciiTheme="minorHAnsi" w:hAnsiTheme="minorHAnsi" w:cstheme="minorHAnsi"/>
          <w:color w:val="3A4445"/>
          <w:sz w:val="22"/>
          <w:szCs w:val="22"/>
        </w:rPr>
        <w:t xml:space="preserve"> On peut remplacer ici </w:t>
      </w:r>
      <w:r w:rsidR="00B7508F" w:rsidRPr="00937875">
        <w:rPr>
          <w:rFonts w:asciiTheme="minorHAnsi" w:hAnsiTheme="minorHAnsi" w:cstheme="minorHAnsi"/>
          <w:bCs/>
          <w:sz w:val="22"/>
          <w:szCs w:val="22"/>
        </w:rPr>
        <w:t>“</w:t>
      </w:r>
      <w:r w:rsidR="00B7508F" w:rsidRPr="00E07EF1">
        <w:rPr>
          <w:rFonts w:asciiTheme="minorHAnsi" w:hAnsiTheme="minorHAnsi" w:cstheme="minorHAnsi"/>
          <w:color w:val="3A4445"/>
          <w:sz w:val="22"/>
          <w:szCs w:val="22"/>
        </w:rPr>
        <w:t>condividere</w:t>
      </w:r>
      <w:r w:rsidR="00B7508F" w:rsidRPr="00937875">
        <w:rPr>
          <w:rFonts w:asciiTheme="minorHAnsi" w:hAnsiTheme="minorHAnsi" w:cstheme="minorHAnsi"/>
          <w:bCs/>
          <w:sz w:val="22"/>
          <w:szCs w:val="22"/>
        </w:rPr>
        <w:t>”</w:t>
      </w:r>
      <w:r w:rsidR="00B7508F">
        <w:rPr>
          <w:rFonts w:asciiTheme="minorHAnsi" w:hAnsiTheme="minorHAnsi" w:cstheme="minorHAnsi"/>
          <w:bCs/>
          <w:sz w:val="22"/>
          <w:szCs w:val="22"/>
        </w:rPr>
        <w:t xml:space="preserve"> par </w:t>
      </w:r>
      <w:r w:rsidR="00B7508F" w:rsidRPr="00937875">
        <w:rPr>
          <w:rFonts w:asciiTheme="minorHAnsi" w:hAnsiTheme="minorHAnsi" w:cstheme="minorHAnsi"/>
          <w:bCs/>
          <w:sz w:val="22"/>
          <w:szCs w:val="22"/>
        </w:rPr>
        <w:t>“</w:t>
      </w:r>
      <w:r w:rsidR="00B7508F" w:rsidRPr="00E07EF1">
        <w:rPr>
          <w:rFonts w:asciiTheme="minorHAnsi" w:hAnsiTheme="minorHAnsi" w:cstheme="minorHAnsi"/>
          <w:color w:val="3A4445"/>
          <w:sz w:val="22"/>
          <w:szCs w:val="22"/>
        </w:rPr>
        <w:t>fare vedere agli altri</w:t>
      </w:r>
      <w:r w:rsidR="00B7508F" w:rsidRPr="00937875">
        <w:rPr>
          <w:rFonts w:asciiTheme="minorHAnsi" w:hAnsiTheme="minorHAnsi" w:cstheme="minorHAnsi"/>
          <w:bCs/>
          <w:sz w:val="22"/>
          <w:szCs w:val="22"/>
        </w:rPr>
        <w:t>”</w:t>
      </w:r>
      <w:r w:rsidR="00B7508F">
        <w:rPr>
          <w:rFonts w:asciiTheme="minorHAnsi" w:hAnsiTheme="minorHAnsi" w:cstheme="minorHAnsi"/>
          <w:bCs/>
          <w:sz w:val="22"/>
          <w:szCs w:val="22"/>
        </w:rPr>
        <w:t>.</w:t>
      </w:r>
      <w:r w:rsidR="00937875">
        <w:rPr>
          <w:rStyle w:val="Appelnotedebasdep"/>
          <w:rFonts w:asciiTheme="minorHAnsi" w:hAnsiTheme="minorHAnsi" w:cstheme="minorHAnsi"/>
          <w:color w:val="3A4445"/>
          <w:sz w:val="22"/>
          <w:szCs w:val="22"/>
        </w:rPr>
        <w:footnoteReference w:id="9"/>
      </w:r>
    </w:p>
    <w:p w14:paraId="6922914E" w14:textId="64FA07A2" w:rsidR="006016E2" w:rsidRPr="00E07EF1" w:rsidRDefault="006016E2" w:rsidP="006016E2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color w:val="131313"/>
          <w:sz w:val="22"/>
          <w:szCs w:val="22"/>
        </w:rPr>
      </w:pPr>
      <w:r w:rsidRPr="00DF14CC">
        <w:rPr>
          <w:rFonts w:asciiTheme="minorHAnsi" w:hAnsiTheme="minorHAnsi" w:cstheme="minorHAnsi"/>
          <w:color w:val="3A4445"/>
          <w:sz w:val="22"/>
          <w:szCs w:val="22"/>
        </w:rPr>
        <w:t xml:space="preserve">Ligne 4 : </w:t>
      </w:r>
      <w:r w:rsidRPr="00DF14CC">
        <w:rPr>
          <w:rFonts w:asciiTheme="minorHAnsi" w:hAnsiTheme="minorHAnsi" w:cstheme="minorHAnsi"/>
          <w:bCs/>
          <w:sz w:val="22"/>
          <w:szCs w:val="22"/>
        </w:rPr>
        <w:t>[</w:t>
      </w:r>
      <w:r w:rsidRPr="00E07EF1">
        <w:rPr>
          <w:rFonts w:asciiTheme="minorHAnsi" w:hAnsiTheme="minorHAnsi" w:cstheme="minorHAnsi"/>
          <w:color w:val="3A4445"/>
          <w:sz w:val="22"/>
          <w:szCs w:val="22"/>
        </w:rPr>
        <w:t>ne</w:t>
      </w:r>
      <w:r w:rsidRPr="00DF14CC">
        <w:rPr>
          <w:rFonts w:asciiTheme="minorHAnsi" w:hAnsiTheme="minorHAnsi" w:cstheme="minorHAnsi"/>
          <w:bCs/>
          <w:sz w:val="22"/>
          <w:szCs w:val="22"/>
        </w:rPr>
        <w:t>]</w:t>
      </w:r>
      <w:r w:rsidRPr="00DF14CC">
        <w:rPr>
          <w:rFonts w:asciiTheme="minorHAnsi" w:hAnsiTheme="minorHAnsi" w:cstheme="minorHAnsi"/>
          <w:color w:val="3A4445"/>
          <w:sz w:val="22"/>
          <w:szCs w:val="22"/>
        </w:rPr>
        <w:t> :</w:t>
      </w:r>
      <w:r w:rsidR="00937875">
        <w:rPr>
          <w:rFonts w:asciiTheme="minorHAnsi" w:hAnsiTheme="minorHAnsi" w:cstheme="minorHAnsi"/>
          <w:color w:val="3A4445"/>
          <w:sz w:val="22"/>
          <w:szCs w:val="22"/>
        </w:rPr>
        <w:t xml:space="preserve"> </w:t>
      </w:r>
      <w:r w:rsidR="00B7508F">
        <w:rPr>
          <w:rFonts w:asciiTheme="minorHAnsi" w:hAnsiTheme="minorHAnsi" w:cstheme="minorHAnsi"/>
          <w:color w:val="3A4445"/>
          <w:sz w:val="22"/>
          <w:szCs w:val="22"/>
        </w:rPr>
        <w:t xml:space="preserve">on peut le remplacer par </w:t>
      </w:r>
      <w:r w:rsidR="00B7508F" w:rsidRPr="00937875">
        <w:rPr>
          <w:rFonts w:asciiTheme="minorHAnsi" w:hAnsiTheme="minorHAnsi" w:cstheme="minorHAnsi"/>
          <w:bCs/>
          <w:sz w:val="22"/>
          <w:szCs w:val="22"/>
        </w:rPr>
        <w:t>“</w:t>
      </w:r>
      <w:r w:rsidR="00B7508F" w:rsidRPr="00E07EF1">
        <w:rPr>
          <w:rFonts w:asciiTheme="minorHAnsi" w:hAnsiTheme="minorHAnsi" w:cstheme="minorHAnsi"/>
          <w:color w:val="3A4445"/>
          <w:sz w:val="22"/>
          <w:szCs w:val="22"/>
        </w:rPr>
        <w:t>di questo</w:t>
      </w:r>
      <w:r w:rsidR="00B7508F" w:rsidRPr="00937875">
        <w:rPr>
          <w:rFonts w:asciiTheme="minorHAnsi" w:hAnsiTheme="minorHAnsi" w:cstheme="minorHAnsi"/>
          <w:bCs/>
          <w:sz w:val="22"/>
          <w:szCs w:val="22"/>
        </w:rPr>
        <w:t>”</w:t>
      </w:r>
      <w:r w:rsidR="00937875">
        <w:rPr>
          <w:rFonts w:asciiTheme="minorHAnsi" w:hAnsiTheme="minorHAnsi" w:cstheme="minorHAnsi"/>
          <w:color w:val="3A4445"/>
          <w:sz w:val="22"/>
          <w:szCs w:val="22"/>
        </w:rPr>
        <w:t>.</w:t>
      </w:r>
      <w:r w:rsidR="00937875">
        <w:rPr>
          <w:rStyle w:val="Appelnotedebasdep"/>
          <w:rFonts w:asciiTheme="minorHAnsi" w:hAnsiTheme="minorHAnsi" w:cstheme="minorHAnsi"/>
          <w:color w:val="3A4445"/>
          <w:sz w:val="22"/>
          <w:szCs w:val="22"/>
        </w:rPr>
        <w:footnoteReference w:id="10"/>
      </w:r>
    </w:p>
    <w:p w14:paraId="3C1B1BB9" w14:textId="77777777" w:rsidR="006016E2" w:rsidRPr="00E07EF1" w:rsidRDefault="006016E2" w:rsidP="006016E2">
      <w:pPr>
        <w:autoSpaceDE w:val="0"/>
        <w:autoSpaceDN w:val="0"/>
        <w:adjustRightInd w:val="0"/>
        <w:rPr>
          <w:rFonts w:cstheme="minorHAnsi"/>
          <w:color w:val="000000" w:themeColor="text1"/>
          <w:sz w:val="10"/>
          <w:szCs w:val="10"/>
          <w:lang w:val="fr-FR"/>
        </w:rPr>
      </w:pPr>
    </w:p>
    <w:p w14:paraId="46FA96F9" w14:textId="77777777" w:rsidR="00D54990" w:rsidRPr="00E07EF1" w:rsidRDefault="00D54990" w:rsidP="006016E2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lang w:val="fr-FR"/>
        </w:rPr>
      </w:pPr>
    </w:p>
    <w:p w14:paraId="166F81BD" w14:textId="77777777" w:rsidR="00D54990" w:rsidRPr="00E07EF1" w:rsidRDefault="00D54990" w:rsidP="006016E2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lang w:val="fr-FR"/>
        </w:rPr>
      </w:pPr>
    </w:p>
    <w:p w14:paraId="215B5554" w14:textId="167EB842" w:rsidR="006016E2" w:rsidRPr="00DD1ED7" w:rsidRDefault="006016E2" w:rsidP="006016E2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</w:rPr>
      </w:pPr>
      <w:r w:rsidRPr="00DD1ED7">
        <w:rPr>
          <w:rFonts w:cstheme="minorHAnsi"/>
          <w:b/>
          <w:bCs/>
          <w:color w:val="000000" w:themeColor="text1"/>
        </w:rPr>
        <w:lastRenderedPageBreak/>
        <w:t>L.</w:t>
      </w:r>
      <w:r>
        <w:rPr>
          <w:rFonts w:cstheme="minorHAnsi"/>
          <w:b/>
          <w:bCs/>
          <w:color w:val="000000" w:themeColor="text1"/>
        </w:rPr>
        <w:t>6</w:t>
      </w:r>
      <w:r w:rsidRPr="00DD1ED7">
        <w:rPr>
          <w:rFonts w:cstheme="minorHAnsi"/>
          <w:b/>
          <w:bCs/>
          <w:color w:val="000000" w:themeColor="text1"/>
        </w:rPr>
        <w:t>-</w:t>
      </w:r>
      <w:r w:rsidR="00BD7675">
        <w:rPr>
          <w:rFonts w:cstheme="minorHAnsi"/>
          <w:b/>
          <w:bCs/>
          <w:color w:val="000000" w:themeColor="text1"/>
        </w:rPr>
        <w:t>9</w:t>
      </w:r>
    </w:p>
    <w:p w14:paraId="209A078A" w14:textId="77777777" w:rsidR="00BD7675" w:rsidRDefault="00BD7675" w:rsidP="001D170A">
      <w:pPr>
        <w:ind w:right="1274"/>
        <w:rPr>
          <w:rFonts w:cstheme="minorHAnsi"/>
          <w:color w:val="000000" w:themeColor="text1"/>
          <w:sz w:val="10"/>
          <w:szCs w:val="10"/>
        </w:rPr>
      </w:pPr>
    </w:p>
    <w:p w14:paraId="72470CDA" w14:textId="05B234A3" w:rsidR="001D170A" w:rsidRPr="00BD7675" w:rsidRDefault="001D170A" w:rsidP="00D54990">
      <w:pPr>
        <w:ind w:left="567" w:right="1274"/>
        <w:rPr>
          <w:rFonts w:ascii="Times New Roman" w:eastAsia="Times New Roman" w:hAnsi="Times New Roman" w:cs="Times New Roman"/>
          <w:i/>
          <w:iCs/>
          <w:color w:val="131313"/>
          <w:lang w:eastAsia="fr-FR"/>
        </w:rPr>
      </w:pPr>
      <w:r w:rsidRPr="00BD7675">
        <w:rPr>
          <w:rFonts w:ascii="Times New Roman" w:eastAsia="Times New Roman" w:hAnsi="Times New Roman" w:cs="Times New Roman"/>
          <w:b/>
          <w:bCs/>
          <w:i/>
          <w:iCs/>
          <w:color w:val="131313"/>
          <w:lang w:eastAsia="fr-FR"/>
        </w:rPr>
        <w:t>Essere brevi</w:t>
      </w:r>
      <w:r w:rsidRPr="00BD7675">
        <w:rPr>
          <w:rFonts w:ascii="Times New Roman" w:eastAsia="Times New Roman" w:hAnsi="Times New Roman" w:cs="Times New Roman"/>
          <w:i/>
          <w:iCs/>
          <w:color w:val="131313"/>
          <w:lang w:eastAsia="fr-FR"/>
        </w:rPr>
        <w:t>.</w:t>
      </w:r>
    </w:p>
    <w:p w14:paraId="0CF32126" w14:textId="125C1A30" w:rsidR="00BD7675" w:rsidRDefault="001D170A" w:rsidP="00D54990">
      <w:pPr>
        <w:ind w:left="567" w:right="1274"/>
        <w:rPr>
          <w:rFonts w:ascii="Times New Roman" w:hAnsi="Times New Roman" w:cs="Times New Roman"/>
          <w:i/>
          <w:iCs/>
          <w:color w:val="131313"/>
        </w:rPr>
      </w:pPr>
      <w:r w:rsidRPr="00BD7675">
        <w:rPr>
          <w:rFonts w:ascii="Times New Roman" w:hAnsi="Times New Roman" w:cs="Times New Roman"/>
          <w:i/>
          <w:iCs/>
          <w:color w:val="131313"/>
        </w:rPr>
        <w:t>Un booktrailer non è un documentario. Non è un curriculum. Non è un sommario.</w:t>
      </w:r>
      <w:r w:rsidR="00D54990">
        <w:rPr>
          <w:rFonts w:ascii="Times New Roman" w:hAnsi="Times New Roman" w:cs="Times New Roman"/>
          <w:i/>
          <w:iCs/>
          <w:color w:val="131313"/>
        </w:rPr>
        <w:t xml:space="preserve"> </w:t>
      </w:r>
      <w:r w:rsidRPr="00BD7675">
        <w:rPr>
          <w:rFonts w:ascii="Times New Roman" w:hAnsi="Times New Roman" w:cs="Times New Roman"/>
          <w:i/>
          <w:iCs/>
          <w:color w:val="131313"/>
        </w:rPr>
        <w:t xml:space="preserve">Non è una tesi. </w:t>
      </w:r>
      <w:r w:rsidRPr="00BD7675">
        <w:rPr>
          <w:rFonts w:ascii="Times New Roman" w:hAnsi="Times New Roman" w:cs="Times New Roman"/>
          <w:i/>
          <w:iCs/>
          <w:color w:val="131313"/>
          <w:u w:val="single"/>
        </w:rPr>
        <w:t>Si tratta</w:t>
      </w:r>
      <w:r w:rsidRPr="00BD7675">
        <w:rPr>
          <w:rFonts w:ascii="Times New Roman" w:hAnsi="Times New Roman" w:cs="Times New Roman"/>
          <w:i/>
          <w:iCs/>
          <w:color w:val="131313"/>
        </w:rPr>
        <w:t xml:space="preserve"> di un’</w:t>
      </w:r>
      <w:r w:rsidRPr="00BD7675">
        <w:rPr>
          <w:rFonts w:ascii="Times New Roman" w:hAnsi="Times New Roman" w:cs="Times New Roman"/>
          <w:i/>
          <w:iCs/>
          <w:color w:val="131313"/>
          <w:u w:val="single"/>
        </w:rPr>
        <w:t>anteprima</w:t>
      </w:r>
      <w:r w:rsidRPr="00BD7675">
        <w:rPr>
          <w:rFonts w:ascii="Times New Roman" w:hAnsi="Times New Roman" w:cs="Times New Roman"/>
          <w:i/>
          <w:iCs/>
          <w:color w:val="131313"/>
        </w:rPr>
        <w:t xml:space="preserve">, quindi non </w:t>
      </w:r>
      <w:r w:rsidRPr="00BD7675">
        <w:rPr>
          <w:rFonts w:ascii="Times New Roman" w:hAnsi="Times New Roman" w:cs="Times New Roman"/>
          <w:i/>
          <w:iCs/>
          <w:color w:val="131313"/>
          <w:u w:val="single"/>
        </w:rPr>
        <w:t>avete bisogno</w:t>
      </w:r>
      <w:r w:rsidRPr="00BD7675">
        <w:rPr>
          <w:rFonts w:ascii="Times New Roman" w:hAnsi="Times New Roman" w:cs="Times New Roman"/>
          <w:i/>
          <w:iCs/>
          <w:color w:val="131313"/>
        </w:rPr>
        <w:t xml:space="preserve"> di raccontare tutta</w:t>
      </w:r>
      <w:r w:rsidR="00D54990">
        <w:rPr>
          <w:rFonts w:ascii="Times New Roman" w:hAnsi="Times New Roman" w:cs="Times New Roman"/>
          <w:i/>
          <w:iCs/>
          <w:color w:val="131313"/>
        </w:rPr>
        <w:t xml:space="preserve"> </w:t>
      </w:r>
      <w:r w:rsidRPr="00BD7675">
        <w:rPr>
          <w:rFonts w:ascii="Times New Roman" w:hAnsi="Times New Roman" w:cs="Times New Roman"/>
          <w:i/>
          <w:iCs/>
          <w:color w:val="131313"/>
        </w:rPr>
        <w:t>la storia, ma solo amplificar</w:t>
      </w:r>
      <w:r w:rsidRPr="00BD7675">
        <w:rPr>
          <w:rFonts w:ascii="Times New Roman" w:hAnsi="Times New Roman" w:cs="Times New Roman"/>
          <w:i/>
          <w:iCs/>
          <w:color w:val="131313"/>
          <w:u w:val="single"/>
        </w:rPr>
        <w:t>ne</w:t>
      </w:r>
      <w:r w:rsidRPr="00BD7675">
        <w:rPr>
          <w:rFonts w:ascii="Times New Roman" w:hAnsi="Times New Roman" w:cs="Times New Roman"/>
          <w:i/>
          <w:iCs/>
          <w:color w:val="131313"/>
        </w:rPr>
        <w:t xml:space="preserve"> la parte più convincente. </w:t>
      </w:r>
    </w:p>
    <w:p w14:paraId="72654C58" w14:textId="77777777" w:rsidR="00D54990" w:rsidRPr="00BD7675" w:rsidRDefault="00D54990" w:rsidP="00D54990">
      <w:pPr>
        <w:ind w:left="567" w:right="1274"/>
        <w:rPr>
          <w:rFonts w:ascii="Times New Roman" w:hAnsi="Times New Roman" w:cs="Times New Roman"/>
          <w:i/>
          <w:iCs/>
          <w:color w:val="131313"/>
        </w:rPr>
      </w:pPr>
    </w:p>
    <w:p w14:paraId="31643227" w14:textId="77777777" w:rsidR="00BD7675" w:rsidRPr="00E07EF1" w:rsidRDefault="00BD7675" w:rsidP="00BD7675">
      <w:pPr>
        <w:pStyle w:val="NormalWeb"/>
        <w:spacing w:before="0" w:beforeAutospacing="0" w:after="0" w:afterAutospacing="0"/>
        <w:rPr>
          <w:rFonts w:cstheme="minorHAnsi"/>
          <w:color w:val="3A4445"/>
          <w:sz w:val="10"/>
          <w:szCs w:val="10"/>
          <w:lang w:val="it-IT"/>
        </w:rPr>
      </w:pPr>
    </w:p>
    <w:p w14:paraId="02AB8F1C" w14:textId="76024D8D" w:rsidR="00BD7675" w:rsidRPr="00E07EF1" w:rsidRDefault="00BD7675" w:rsidP="00BD7675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color w:val="131313"/>
          <w:sz w:val="22"/>
          <w:szCs w:val="22"/>
        </w:rPr>
      </w:pPr>
      <w:r w:rsidRPr="00DF14CC">
        <w:rPr>
          <w:rFonts w:asciiTheme="minorHAnsi" w:hAnsiTheme="minorHAnsi" w:cstheme="minorHAnsi"/>
          <w:color w:val="3A4445"/>
          <w:sz w:val="22"/>
          <w:szCs w:val="22"/>
        </w:rPr>
        <w:t xml:space="preserve">Ligne 8 : </w:t>
      </w:r>
      <w:r w:rsidRPr="00DF14CC">
        <w:rPr>
          <w:rFonts w:asciiTheme="minorHAnsi" w:hAnsiTheme="minorHAnsi" w:cstheme="minorHAnsi"/>
          <w:bCs/>
          <w:sz w:val="22"/>
          <w:szCs w:val="22"/>
        </w:rPr>
        <w:t>[</w:t>
      </w:r>
      <w:r w:rsidRPr="00E07EF1">
        <w:rPr>
          <w:rFonts w:asciiTheme="minorHAnsi" w:hAnsiTheme="minorHAnsi" w:cstheme="minorHAnsi"/>
          <w:color w:val="3A4445"/>
          <w:sz w:val="22"/>
          <w:szCs w:val="22"/>
        </w:rPr>
        <w:t>si tratta</w:t>
      </w:r>
      <w:r w:rsidRPr="00DF14CC">
        <w:rPr>
          <w:rFonts w:asciiTheme="minorHAnsi" w:hAnsiTheme="minorHAnsi" w:cstheme="minorHAnsi"/>
          <w:bCs/>
          <w:sz w:val="22"/>
          <w:szCs w:val="22"/>
        </w:rPr>
        <w:t>]</w:t>
      </w:r>
      <w:r w:rsidRPr="00DF14CC">
        <w:rPr>
          <w:rFonts w:asciiTheme="minorHAnsi" w:hAnsiTheme="minorHAnsi" w:cstheme="minorHAnsi"/>
          <w:color w:val="3A4445"/>
          <w:sz w:val="22"/>
          <w:szCs w:val="22"/>
        </w:rPr>
        <w:t> :</w:t>
      </w:r>
      <w:r w:rsidR="00937875">
        <w:rPr>
          <w:rFonts w:asciiTheme="minorHAnsi" w:hAnsiTheme="minorHAnsi" w:cstheme="minorHAnsi"/>
          <w:color w:val="3A4445"/>
          <w:sz w:val="22"/>
          <w:szCs w:val="22"/>
        </w:rPr>
        <w:t xml:space="preserve"> </w:t>
      </w:r>
      <w:r w:rsidR="00937875" w:rsidRPr="00937875">
        <w:rPr>
          <w:rFonts w:asciiTheme="minorHAnsi" w:hAnsiTheme="minorHAnsi" w:cstheme="minorHAnsi"/>
          <w:color w:val="3A4445"/>
          <w:sz w:val="22"/>
          <w:szCs w:val="22"/>
        </w:rPr>
        <w:t xml:space="preserve">on peut le remplacer par </w:t>
      </w:r>
      <w:r w:rsidR="00937875" w:rsidRPr="00937875">
        <w:rPr>
          <w:rFonts w:asciiTheme="minorHAnsi" w:hAnsiTheme="minorHAnsi" w:cstheme="minorHAnsi"/>
          <w:bCs/>
          <w:sz w:val="22"/>
          <w:szCs w:val="22"/>
        </w:rPr>
        <w:t>“</w:t>
      </w:r>
      <w:r w:rsidR="00820173" w:rsidRPr="00E07EF1">
        <w:rPr>
          <w:rFonts w:asciiTheme="minorHAnsi" w:hAnsiTheme="minorHAnsi" w:cstheme="minorHAnsi"/>
          <w:color w:val="3A4445"/>
          <w:sz w:val="22"/>
          <w:szCs w:val="22"/>
        </w:rPr>
        <w:t>si parla</w:t>
      </w:r>
      <w:r w:rsidR="00937875" w:rsidRPr="00937875">
        <w:rPr>
          <w:rFonts w:asciiTheme="minorHAnsi" w:hAnsiTheme="minorHAnsi" w:cstheme="minorHAnsi"/>
          <w:bCs/>
          <w:sz w:val="22"/>
          <w:szCs w:val="22"/>
        </w:rPr>
        <w:t>”</w:t>
      </w:r>
      <w:r w:rsidR="00937875" w:rsidRPr="00937875">
        <w:rPr>
          <w:rFonts w:asciiTheme="minorHAnsi" w:hAnsiTheme="minorHAnsi" w:cstheme="minorHAnsi"/>
          <w:color w:val="3A4445"/>
          <w:sz w:val="22"/>
          <w:szCs w:val="22"/>
        </w:rPr>
        <w:t>.</w:t>
      </w:r>
      <w:r w:rsidR="00937875" w:rsidRPr="00937875">
        <w:rPr>
          <w:rStyle w:val="Appelnotedebasdep"/>
          <w:rFonts w:asciiTheme="minorHAnsi" w:hAnsiTheme="minorHAnsi" w:cstheme="minorHAnsi"/>
          <w:color w:val="3A4445"/>
          <w:sz w:val="22"/>
          <w:szCs w:val="22"/>
        </w:rPr>
        <w:footnoteReference w:id="11"/>
      </w:r>
    </w:p>
    <w:p w14:paraId="2EBA281D" w14:textId="323AE958" w:rsidR="00BD7675" w:rsidRPr="00E07EF1" w:rsidRDefault="00BD7675" w:rsidP="00BD7675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color w:val="131313"/>
          <w:sz w:val="22"/>
          <w:szCs w:val="22"/>
        </w:rPr>
      </w:pPr>
      <w:r w:rsidRPr="00DF14CC">
        <w:rPr>
          <w:rFonts w:asciiTheme="minorHAnsi" w:hAnsiTheme="minorHAnsi" w:cstheme="minorHAnsi"/>
          <w:color w:val="3A4445"/>
          <w:sz w:val="22"/>
          <w:szCs w:val="22"/>
        </w:rPr>
        <w:t xml:space="preserve">Ligne 8 : </w:t>
      </w:r>
      <w:r w:rsidRPr="00DF14CC">
        <w:rPr>
          <w:rFonts w:asciiTheme="minorHAnsi" w:hAnsiTheme="minorHAnsi" w:cstheme="minorHAnsi"/>
          <w:bCs/>
          <w:sz w:val="22"/>
          <w:szCs w:val="22"/>
        </w:rPr>
        <w:t>[</w:t>
      </w:r>
      <w:r w:rsidRPr="00E07EF1">
        <w:rPr>
          <w:rFonts w:asciiTheme="minorHAnsi" w:hAnsiTheme="minorHAnsi" w:cstheme="minorHAnsi"/>
          <w:color w:val="3A4445"/>
          <w:sz w:val="22"/>
          <w:szCs w:val="22"/>
        </w:rPr>
        <w:t>anteprima</w:t>
      </w:r>
      <w:r w:rsidRPr="00DF14CC">
        <w:rPr>
          <w:rFonts w:asciiTheme="minorHAnsi" w:hAnsiTheme="minorHAnsi" w:cstheme="minorHAnsi"/>
          <w:bCs/>
          <w:sz w:val="22"/>
          <w:szCs w:val="22"/>
        </w:rPr>
        <w:t>]</w:t>
      </w:r>
      <w:r w:rsidRPr="00DF14CC">
        <w:rPr>
          <w:rFonts w:asciiTheme="minorHAnsi" w:hAnsiTheme="minorHAnsi" w:cstheme="minorHAnsi"/>
          <w:color w:val="3A4445"/>
          <w:sz w:val="22"/>
          <w:szCs w:val="22"/>
        </w:rPr>
        <w:t> :</w:t>
      </w:r>
      <w:r w:rsidR="00820173">
        <w:rPr>
          <w:rFonts w:asciiTheme="minorHAnsi" w:hAnsiTheme="minorHAnsi" w:cstheme="minorHAnsi"/>
          <w:color w:val="3A4445"/>
          <w:sz w:val="22"/>
          <w:szCs w:val="22"/>
        </w:rPr>
        <w:t xml:space="preserve"> </w:t>
      </w:r>
      <w:r w:rsidR="00A677BE" w:rsidRPr="00B7508F">
        <w:rPr>
          <w:rFonts w:asciiTheme="minorHAnsi" w:hAnsiTheme="minorHAnsi" w:cstheme="minorHAnsi"/>
          <w:bCs/>
          <w:sz w:val="22"/>
          <w:szCs w:val="22"/>
        </w:rPr>
        <w:t>regarde</w:t>
      </w:r>
      <w:r w:rsidR="00A677BE">
        <w:rPr>
          <w:rFonts w:asciiTheme="minorHAnsi" w:hAnsiTheme="minorHAnsi" w:cstheme="minorHAnsi"/>
          <w:bCs/>
          <w:sz w:val="22"/>
          <w:szCs w:val="22"/>
        </w:rPr>
        <w:t>z</w:t>
      </w:r>
      <w:r w:rsidR="00A677BE" w:rsidRPr="00B7508F">
        <w:rPr>
          <w:rFonts w:asciiTheme="minorHAnsi" w:hAnsiTheme="minorHAnsi" w:cstheme="minorHAnsi"/>
          <w:bCs/>
          <w:sz w:val="22"/>
          <w:szCs w:val="22"/>
        </w:rPr>
        <w:t xml:space="preserve"> la construction du mot :</w:t>
      </w:r>
      <w:r w:rsidR="00A677BE" w:rsidRPr="00E07EF1">
        <w:rPr>
          <w:rFonts w:cstheme="minorHAnsi"/>
          <w:bCs/>
          <w:sz w:val="22"/>
          <w:szCs w:val="22"/>
        </w:rPr>
        <w:t xml:space="preserve"> </w:t>
      </w:r>
      <w:r w:rsidR="00A677BE" w:rsidRPr="00E07EF1">
        <w:rPr>
          <w:rFonts w:asciiTheme="minorHAnsi" w:hAnsiTheme="minorHAnsi" w:cstheme="minorHAnsi"/>
          <w:color w:val="3A4445"/>
          <w:sz w:val="22"/>
          <w:szCs w:val="22"/>
        </w:rPr>
        <w:t>anteprima</w:t>
      </w:r>
      <w:r w:rsidR="00A677BE" w:rsidRPr="00E07EF1">
        <w:rPr>
          <w:rFonts w:asciiTheme="minorHAnsi" w:hAnsiTheme="minorHAnsi" w:cstheme="minorHAnsi"/>
          <w:color w:val="131313"/>
          <w:sz w:val="22"/>
          <w:szCs w:val="22"/>
        </w:rPr>
        <w:t xml:space="preserve"> = ante (</w:t>
      </w:r>
      <w:r w:rsidR="00A677BE" w:rsidRPr="00A677BE">
        <w:rPr>
          <w:rFonts w:asciiTheme="minorHAnsi" w:hAnsiTheme="minorHAnsi" w:cstheme="minorHAnsi"/>
          <w:color w:val="131313"/>
          <w:sz w:val="22"/>
          <w:szCs w:val="22"/>
        </w:rPr>
        <w:t>ce qui précède</w:t>
      </w:r>
      <w:r w:rsidR="00A677BE" w:rsidRPr="00E07EF1">
        <w:rPr>
          <w:rFonts w:asciiTheme="minorHAnsi" w:hAnsiTheme="minorHAnsi" w:cstheme="minorHAnsi"/>
          <w:color w:val="131313"/>
          <w:sz w:val="22"/>
          <w:szCs w:val="22"/>
        </w:rPr>
        <w:t>) + prima (</w:t>
      </w:r>
      <w:r w:rsidR="00A677BE" w:rsidRPr="00A677BE">
        <w:rPr>
          <w:rFonts w:asciiTheme="minorHAnsi" w:hAnsiTheme="minorHAnsi" w:cstheme="minorHAnsi"/>
          <w:color w:val="131313"/>
          <w:sz w:val="22"/>
          <w:szCs w:val="22"/>
        </w:rPr>
        <w:t xml:space="preserve">ordinal </w:t>
      </w:r>
      <w:r w:rsidR="00A677BE" w:rsidRPr="00E07EF1">
        <w:rPr>
          <w:rFonts w:asciiTheme="minorHAnsi" w:hAnsiTheme="minorHAnsi" w:cstheme="minorHAnsi"/>
          <w:color w:val="131313"/>
          <w:sz w:val="22"/>
          <w:szCs w:val="22"/>
        </w:rPr>
        <w:t xml:space="preserve">de la liste </w:t>
      </w:r>
      <w:r w:rsidR="00A677BE" w:rsidRPr="00A677BE">
        <w:rPr>
          <w:rFonts w:asciiTheme="minorHAnsi" w:hAnsiTheme="minorHAnsi" w:cstheme="minorHAnsi"/>
          <w:bCs/>
          <w:sz w:val="22"/>
          <w:szCs w:val="22"/>
        </w:rPr>
        <w:t>“</w:t>
      </w:r>
      <w:r w:rsidR="00A677BE" w:rsidRPr="00E07EF1">
        <w:rPr>
          <w:rFonts w:asciiTheme="minorHAnsi" w:hAnsiTheme="minorHAnsi" w:cstheme="minorHAnsi"/>
          <w:color w:val="3A4445"/>
          <w:sz w:val="22"/>
          <w:szCs w:val="22"/>
        </w:rPr>
        <w:t>prima, seconda, terza, quarta…</w:t>
      </w:r>
      <w:r w:rsidR="00A677BE" w:rsidRPr="00A677BE">
        <w:rPr>
          <w:rFonts w:asciiTheme="minorHAnsi" w:hAnsiTheme="minorHAnsi" w:cstheme="minorHAnsi"/>
          <w:bCs/>
          <w:sz w:val="22"/>
          <w:szCs w:val="22"/>
        </w:rPr>
        <w:t>”)</w:t>
      </w:r>
      <w:r w:rsidR="00A677BE" w:rsidRPr="00A677BE">
        <w:rPr>
          <w:rFonts w:asciiTheme="minorHAnsi" w:hAnsiTheme="minorHAnsi" w:cstheme="minorHAnsi"/>
          <w:color w:val="3A4445"/>
          <w:sz w:val="22"/>
          <w:szCs w:val="22"/>
        </w:rPr>
        <w:t>.</w:t>
      </w:r>
      <w:r w:rsidR="00820173" w:rsidRPr="00A677BE">
        <w:rPr>
          <w:rStyle w:val="Appelnotedebasdep"/>
          <w:rFonts w:asciiTheme="minorHAnsi" w:hAnsiTheme="minorHAnsi" w:cstheme="minorHAnsi"/>
          <w:bCs/>
          <w:sz w:val="22"/>
          <w:szCs w:val="22"/>
        </w:rPr>
        <w:footnoteReference w:id="12"/>
      </w:r>
    </w:p>
    <w:p w14:paraId="7705DECE" w14:textId="3705B27B" w:rsidR="00BD7675" w:rsidRPr="00E07EF1" w:rsidRDefault="00BD7675" w:rsidP="00BD76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31313"/>
          <w:sz w:val="22"/>
          <w:szCs w:val="22"/>
        </w:rPr>
      </w:pPr>
      <w:r w:rsidRPr="00DF14CC">
        <w:rPr>
          <w:rFonts w:asciiTheme="minorHAnsi" w:hAnsiTheme="minorHAnsi" w:cstheme="minorHAnsi"/>
          <w:color w:val="3A4445"/>
          <w:sz w:val="22"/>
          <w:szCs w:val="22"/>
        </w:rPr>
        <w:t xml:space="preserve">Ligne 8 : </w:t>
      </w:r>
      <w:r w:rsidRPr="00DF14CC">
        <w:rPr>
          <w:rFonts w:asciiTheme="minorHAnsi" w:hAnsiTheme="minorHAnsi" w:cstheme="minorHAnsi"/>
          <w:bCs/>
          <w:sz w:val="22"/>
          <w:szCs w:val="22"/>
        </w:rPr>
        <w:t>[</w:t>
      </w:r>
      <w:r w:rsidRPr="00E07EF1">
        <w:rPr>
          <w:rFonts w:asciiTheme="minorHAnsi" w:hAnsiTheme="minorHAnsi" w:cstheme="minorHAnsi"/>
          <w:color w:val="3A4445"/>
          <w:sz w:val="22"/>
          <w:szCs w:val="22"/>
        </w:rPr>
        <w:t>avete bisogno</w:t>
      </w:r>
      <w:r w:rsidRPr="00DF14CC">
        <w:rPr>
          <w:rFonts w:asciiTheme="minorHAnsi" w:hAnsiTheme="minorHAnsi" w:cstheme="minorHAnsi"/>
          <w:bCs/>
          <w:sz w:val="22"/>
          <w:szCs w:val="22"/>
        </w:rPr>
        <w:t>]</w:t>
      </w:r>
      <w:r w:rsidRPr="00DF14CC">
        <w:rPr>
          <w:rFonts w:asciiTheme="minorHAnsi" w:hAnsiTheme="minorHAnsi" w:cstheme="minorHAnsi"/>
          <w:color w:val="3A4445"/>
          <w:sz w:val="22"/>
          <w:szCs w:val="22"/>
        </w:rPr>
        <w:t> :</w:t>
      </w:r>
      <w:r w:rsidR="00937875">
        <w:rPr>
          <w:rFonts w:asciiTheme="minorHAnsi" w:hAnsiTheme="minorHAnsi" w:cstheme="minorHAnsi"/>
          <w:color w:val="3A4445"/>
          <w:sz w:val="22"/>
          <w:szCs w:val="22"/>
        </w:rPr>
        <w:t xml:space="preserve"> </w:t>
      </w:r>
      <w:r w:rsidR="00820173" w:rsidRPr="00937875">
        <w:rPr>
          <w:rFonts w:asciiTheme="minorHAnsi" w:hAnsiTheme="minorHAnsi" w:cstheme="minorHAnsi"/>
          <w:color w:val="3A4445"/>
          <w:sz w:val="22"/>
          <w:szCs w:val="22"/>
        </w:rPr>
        <w:t xml:space="preserve">on peut le remplacer par </w:t>
      </w:r>
      <w:r w:rsidR="00820173" w:rsidRPr="00937875">
        <w:rPr>
          <w:rFonts w:asciiTheme="minorHAnsi" w:hAnsiTheme="minorHAnsi" w:cstheme="minorHAnsi"/>
          <w:bCs/>
          <w:sz w:val="22"/>
          <w:szCs w:val="22"/>
        </w:rPr>
        <w:t>“</w:t>
      </w:r>
      <w:r w:rsidR="00820173" w:rsidRPr="00E07EF1">
        <w:rPr>
          <w:rFonts w:asciiTheme="minorHAnsi" w:hAnsiTheme="minorHAnsi" w:cstheme="minorHAnsi"/>
          <w:bCs/>
          <w:sz w:val="22"/>
          <w:szCs w:val="22"/>
        </w:rPr>
        <w:t>è necessario</w:t>
      </w:r>
      <w:r w:rsidR="00820173" w:rsidRPr="00937875">
        <w:rPr>
          <w:rFonts w:asciiTheme="minorHAnsi" w:hAnsiTheme="minorHAnsi" w:cstheme="minorHAnsi"/>
          <w:bCs/>
          <w:sz w:val="22"/>
          <w:szCs w:val="22"/>
        </w:rPr>
        <w:t>”</w:t>
      </w:r>
      <w:r w:rsidR="00937875">
        <w:rPr>
          <w:rFonts w:asciiTheme="minorHAnsi" w:hAnsiTheme="minorHAnsi" w:cstheme="minorHAnsi"/>
          <w:color w:val="3A4445"/>
          <w:sz w:val="22"/>
          <w:szCs w:val="22"/>
        </w:rPr>
        <w:t>.</w:t>
      </w:r>
      <w:r w:rsidR="00937875">
        <w:rPr>
          <w:rStyle w:val="Appelnotedebasdep"/>
          <w:rFonts w:asciiTheme="minorHAnsi" w:hAnsiTheme="minorHAnsi" w:cstheme="minorHAnsi"/>
          <w:color w:val="3A4445"/>
          <w:sz w:val="22"/>
          <w:szCs w:val="22"/>
        </w:rPr>
        <w:footnoteReference w:id="13"/>
      </w:r>
    </w:p>
    <w:p w14:paraId="6B78AACE" w14:textId="19A5FA55" w:rsidR="00BD7675" w:rsidRPr="00E07EF1" w:rsidRDefault="00BD7675" w:rsidP="0082017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31313"/>
          <w:sz w:val="22"/>
          <w:szCs w:val="22"/>
        </w:rPr>
      </w:pPr>
      <w:r w:rsidRPr="00DF14CC">
        <w:rPr>
          <w:rFonts w:asciiTheme="minorHAnsi" w:hAnsiTheme="minorHAnsi" w:cstheme="minorHAnsi"/>
          <w:color w:val="3A4445"/>
          <w:sz w:val="22"/>
          <w:szCs w:val="22"/>
        </w:rPr>
        <w:t xml:space="preserve">Ligne 9 : </w:t>
      </w:r>
      <w:r w:rsidRPr="00DF14CC">
        <w:rPr>
          <w:rFonts w:asciiTheme="minorHAnsi" w:hAnsiTheme="minorHAnsi" w:cstheme="minorHAnsi"/>
          <w:bCs/>
          <w:sz w:val="22"/>
          <w:szCs w:val="22"/>
        </w:rPr>
        <w:t>[</w:t>
      </w:r>
      <w:r w:rsidRPr="00E07EF1">
        <w:rPr>
          <w:rFonts w:asciiTheme="minorHAnsi" w:hAnsiTheme="minorHAnsi" w:cstheme="minorHAnsi"/>
          <w:color w:val="3A4445"/>
          <w:sz w:val="22"/>
          <w:szCs w:val="22"/>
        </w:rPr>
        <w:t>ne</w:t>
      </w:r>
      <w:r w:rsidRPr="00DF14CC">
        <w:rPr>
          <w:rFonts w:asciiTheme="minorHAnsi" w:hAnsiTheme="minorHAnsi" w:cstheme="minorHAnsi"/>
          <w:bCs/>
          <w:sz w:val="22"/>
          <w:szCs w:val="22"/>
        </w:rPr>
        <w:t>]</w:t>
      </w:r>
      <w:r w:rsidRPr="00DF14CC">
        <w:rPr>
          <w:rFonts w:asciiTheme="minorHAnsi" w:hAnsiTheme="minorHAnsi" w:cstheme="minorHAnsi"/>
          <w:color w:val="3A4445"/>
          <w:sz w:val="22"/>
          <w:szCs w:val="22"/>
        </w:rPr>
        <w:t> : déjà vu à la ligne 4.</w:t>
      </w:r>
    </w:p>
    <w:p w14:paraId="43AB6E00" w14:textId="77777777" w:rsidR="00195913" w:rsidRPr="00E07EF1" w:rsidRDefault="00195913" w:rsidP="00BD7675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lang w:val="fr-FR"/>
        </w:rPr>
      </w:pPr>
    </w:p>
    <w:p w14:paraId="1CE8653E" w14:textId="77777777" w:rsidR="00195913" w:rsidRPr="00E07EF1" w:rsidRDefault="00195913" w:rsidP="00BD7675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lang w:val="fr-FR"/>
        </w:rPr>
      </w:pPr>
    </w:p>
    <w:p w14:paraId="702C0CF8" w14:textId="22A7DD7A" w:rsidR="00BD7675" w:rsidRPr="00DD1ED7" w:rsidRDefault="00BD7675" w:rsidP="00BD7675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</w:rPr>
      </w:pPr>
      <w:r w:rsidRPr="00DD1ED7">
        <w:rPr>
          <w:rFonts w:cstheme="minorHAnsi"/>
          <w:b/>
          <w:bCs/>
          <w:color w:val="000000" w:themeColor="text1"/>
        </w:rPr>
        <w:t>L.</w:t>
      </w:r>
      <w:r>
        <w:rPr>
          <w:rFonts w:cstheme="minorHAnsi"/>
          <w:b/>
          <w:bCs/>
          <w:color w:val="000000" w:themeColor="text1"/>
        </w:rPr>
        <w:t>9</w:t>
      </w:r>
      <w:r w:rsidRPr="00DD1ED7">
        <w:rPr>
          <w:rFonts w:cstheme="minorHAnsi"/>
          <w:b/>
          <w:bCs/>
          <w:color w:val="000000" w:themeColor="text1"/>
        </w:rPr>
        <w:t>-</w:t>
      </w:r>
      <w:r>
        <w:rPr>
          <w:rFonts w:cstheme="minorHAnsi"/>
          <w:b/>
          <w:bCs/>
          <w:color w:val="000000" w:themeColor="text1"/>
        </w:rPr>
        <w:t>10</w:t>
      </w:r>
    </w:p>
    <w:p w14:paraId="64FA88FE" w14:textId="77777777" w:rsidR="00BD7675" w:rsidRDefault="00BD7675" w:rsidP="00BD7675">
      <w:pPr>
        <w:ind w:right="1274"/>
        <w:rPr>
          <w:rFonts w:cstheme="minorHAnsi"/>
          <w:color w:val="000000" w:themeColor="text1"/>
          <w:sz w:val="10"/>
          <w:szCs w:val="10"/>
        </w:rPr>
      </w:pPr>
    </w:p>
    <w:p w14:paraId="3738C833" w14:textId="60FAB095" w:rsidR="001D170A" w:rsidRPr="00BD7675" w:rsidRDefault="001D170A" w:rsidP="00D54990">
      <w:pPr>
        <w:ind w:left="709" w:right="1274"/>
        <w:rPr>
          <w:rFonts w:ascii="Times New Roman" w:hAnsi="Times New Roman" w:cs="Times New Roman"/>
          <w:i/>
          <w:iCs/>
          <w:color w:val="131313"/>
        </w:rPr>
      </w:pPr>
      <w:r w:rsidRPr="00BD7675">
        <w:rPr>
          <w:rFonts w:ascii="Times New Roman" w:hAnsi="Times New Roman" w:cs="Times New Roman"/>
          <w:i/>
          <w:iCs/>
          <w:color w:val="131313"/>
        </w:rPr>
        <w:t xml:space="preserve">Mostrate per prima </w:t>
      </w:r>
      <w:r w:rsidRPr="00825E49">
        <w:rPr>
          <w:rFonts w:ascii="Times New Roman" w:hAnsi="Times New Roman" w:cs="Times New Roman"/>
          <w:i/>
          <w:iCs/>
          <w:color w:val="131313"/>
          <w:u w:val="single"/>
        </w:rPr>
        <w:t>ciò che</w:t>
      </w:r>
      <w:r w:rsidRPr="00BD7675">
        <w:rPr>
          <w:rFonts w:ascii="Times New Roman" w:hAnsi="Times New Roman" w:cs="Times New Roman"/>
          <w:i/>
          <w:iCs/>
          <w:color w:val="131313"/>
        </w:rPr>
        <w:t xml:space="preserve"> è</w:t>
      </w:r>
      <w:r w:rsidR="00D54990">
        <w:rPr>
          <w:rFonts w:ascii="Times New Roman" w:hAnsi="Times New Roman" w:cs="Times New Roman"/>
          <w:i/>
          <w:iCs/>
          <w:color w:val="131313"/>
        </w:rPr>
        <w:t xml:space="preserve"> </w:t>
      </w:r>
      <w:r w:rsidRPr="00BD7675">
        <w:rPr>
          <w:rFonts w:ascii="Times New Roman" w:hAnsi="Times New Roman" w:cs="Times New Roman"/>
          <w:i/>
          <w:iCs/>
          <w:color w:val="131313"/>
        </w:rPr>
        <w:t xml:space="preserve">più importante; nel mondo dei video virali i primi secondi </w:t>
      </w:r>
      <w:r w:rsidR="00DF5967">
        <w:rPr>
          <w:rFonts w:ascii="Times New Roman" w:hAnsi="Times New Roman" w:cs="Times New Roman"/>
          <w:i/>
          <w:iCs/>
          <w:color w:val="131313"/>
        </w:rPr>
        <w:t>s</w:t>
      </w:r>
      <w:r w:rsidRPr="00BD7675">
        <w:rPr>
          <w:rFonts w:ascii="Times New Roman" w:hAnsi="Times New Roman" w:cs="Times New Roman"/>
          <w:i/>
          <w:iCs/>
          <w:color w:val="131313"/>
        </w:rPr>
        <w:t>ono cruciali!</w:t>
      </w:r>
    </w:p>
    <w:p w14:paraId="18650FAA" w14:textId="3DA73D3E" w:rsidR="001D170A" w:rsidRDefault="00BD7675" w:rsidP="001D170A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color w:val="131313"/>
          <w:sz w:val="10"/>
          <w:szCs w:val="10"/>
          <w:lang w:val="it-IT"/>
        </w:rPr>
      </w:pPr>
      <w:r>
        <w:rPr>
          <w:rStyle w:val="lev"/>
          <w:rFonts w:asciiTheme="minorHAnsi" w:hAnsiTheme="minorHAnsi" w:cstheme="minorHAnsi"/>
          <w:b w:val="0"/>
          <w:bCs w:val="0"/>
          <w:color w:val="131313"/>
          <w:sz w:val="10"/>
          <w:szCs w:val="10"/>
          <w:lang w:val="it-IT"/>
        </w:rPr>
        <w:t xml:space="preserve"> </w:t>
      </w:r>
    </w:p>
    <w:p w14:paraId="53E54425" w14:textId="693128DE" w:rsidR="00BD7675" w:rsidRPr="00E07EF1" w:rsidRDefault="00BD7675" w:rsidP="001D170A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color w:val="131313"/>
          <w:sz w:val="22"/>
          <w:szCs w:val="22"/>
        </w:rPr>
      </w:pPr>
      <w:r w:rsidRPr="00664098">
        <w:rPr>
          <w:rFonts w:asciiTheme="minorHAnsi" w:hAnsiTheme="minorHAnsi" w:cstheme="minorHAnsi"/>
          <w:color w:val="3A4445"/>
          <w:sz w:val="22"/>
          <w:szCs w:val="22"/>
        </w:rPr>
        <w:t xml:space="preserve">Ligne 9 : </w:t>
      </w:r>
      <w:r w:rsidRPr="00E07EF1">
        <w:rPr>
          <w:rFonts w:asciiTheme="minorHAnsi" w:hAnsiTheme="minorHAnsi" w:cstheme="minorHAnsi"/>
          <w:bCs/>
          <w:sz w:val="22"/>
          <w:szCs w:val="22"/>
        </w:rPr>
        <w:t>[</w:t>
      </w:r>
      <w:r w:rsidRPr="00E07EF1">
        <w:rPr>
          <w:rFonts w:asciiTheme="minorHAnsi" w:hAnsiTheme="minorHAnsi" w:cstheme="minorHAnsi"/>
          <w:color w:val="3A4445"/>
          <w:sz w:val="22"/>
          <w:szCs w:val="22"/>
        </w:rPr>
        <w:t>ciò</w:t>
      </w:r>
      <w:r w:rsidR="00825E49" w:rsidRPr="00E07EF1">
        <w:rPr>
          <w:rFonts w:asciiTheme="minorHAnsi" w:hAnsiTheme="minorHAnsi" w:cstheme="minorHAnsi"/>
          <w:color w:val="3A4445"/>
          <w:sz w:val="22"/>
          <w:szCs w:val="22"/>
        </w:rPr>
        <w:t xml:space="preserve"> che</w:t>
      </w:r>
      <w:r w:rsidRPr="00E07EF1">
        <w:rPr>
          <w:rFonts w:asciiTheme="minorHAnsi" w:hAnsiTheme="minorHAnsi" w:cstheme="minorHAnsi"/>
          <w:bCs/>
          <w:sz w:val="22"/>
          <w:szCs w:val="22"/>
        </w:rPr>
        <w:t>]</w:t>
      </w:r>
      <w:r w:rsidRPr="00E07EF1">
        <w:rPr>
          <w:rFonts w:asciiTheme="minorHAnsi" w:hAnsiTheme="minorHAnsi" w:cstheme="minorHAnsi"/>
          <w:color w:val="3A4445"/>
          <w:sz w:val="22"/>
          <w:szCs w:val="22"/>
        </w:rPr>
        <w:t> :</w:t>
      </w:r>
      <w:r w:rsidR="00937875" w:rsidRPr="00E07EF1">
        <w:rPr>
          <w:rFonts w:asciiTheme="minorHAnsi" w:hAnsiTheme="minorHAnsi" w:cstheme="minorHAnsi"/>
          <w:color w:val="3A4445"/>
          <w:sz w:val="22"/>
          <w:szCs w:val="22"/>
        </w:rPr>
        <w:t xml:space="preserve"> </w:t>
      </w:r>
      <w:r w:rsidR="00820173" w:rsidRPr="00937875">
        <w:rPr>
          <w:rFonts w:asciiTheme="minorHAnsi" w:hAnsiTheme="minorHAnsi" w:cstheme="minorHAnsi"/>
          <w:color w:val="3A4445"/>
          <w:sz w:val="22"/>
          <w:szCs w:val="22"/>
        </w:rPr>
        <w:t xml:space="preserve">on peut le remplacer par </w:t>
      </w:r>
      <w:r w:rsidR="00820173" w:rsidRPr="00937875">
        <w:rPr>
          <w:rFonts w:asciiTheme="minorHAnsi" w:hAnsiTheme="minorHAnsi" w:cstheme="minorHAnsi"/>
          <w:bCs/>
          <w:sz w:val="22"/>
          <w:szCs w:val="22"/>
        </w:rPr>
        <w:t>“</w:t>
      </w:r>
      <w:r w:rsidR="00820173" w:rsidRPr="00E07EF1">
        <w:rPr>
          <w:rFonts w:asciiTheme="minorHAnsi" w:hAnsiTheme="minorHAnsi" w:cstheme="minorHAnsi"/>
          <w:bCs/>
          <w:sz w:val="22"/>
          <w:szCs w:val="22"/>
        </w:rPr>
        <w:t>la cosa che</w:t>
      </w:r>
      <w:r w:rsidR="00820173" w:rsidRPr="00937875">
        <w:rPr>
          <w:rFonts w:asciiTheme="minorHAnsi" w:hAnsiTheme="minorHAnsi" w:cstheme="minorHAnsi"/>
          <w:bCs/>
          <w:sz w:val="22"/>
          <w:szCs w:val="22"/>
        </w:rPr>
        <w:t>”</w:t>
      </w:r>
      <w:r w:rsidR="00937875" w:rsidRPr="00E07EF1">
        <w:rPr>
          <w:rFonts w:asciiTheme="minorHAnsi" w:hAnsiTheme="minorHAnsi" w:cstheme="minorHAnsi"/>
          <w:color w:val="3A4445"/>
          <w:sz w:val="22"/>
          <w:szCs w:val="22"/>
        </w:rPr>
        <w:t>.</w:t>
      </w:r>
      <w:r w:rsidR="00937875">
        <w:rPr>
          <w:rStyle w:val="Appelnotedebasdep"/>
          <w:rFonts w:asciiTheme="minorHAnsi" w:hAnsiTheme="minorHAnsi" w:cstheme="minorHAnsi"/>
          <w:color w:val="3A4445"/>
          <w:sz w:val="22"/>
          <w:szCs w:val="22"/>
          <w:lang w:val="it-IT"/>
        </w:rPr>
        <w:footnoteReference w:id="14"/>
      </w:r>
    </w:p>
    <w:p w14:paraId="0790BFFE" w14:textId="3CC75ED9" w:rsidR="0028774E" w:rsidRPr="00E07EF1" w:rsidRDefault="0028774E" w:rsidP="0028774E">
      <w:pPr>
        <w:rPr>
          <w:rFonts w:cstheme="minorHAnsi"/>
          <w:b/>
          <w:bCs/>
          <w:color w:val="131313"/>
          <w:sz w:val="20"/>
          <w:szCs w:val="20"/>
          <w:lang w:val="fr-FR"/>
        </w:rPr>
      </w:pPr>
    </w:p>
    <w:p w14:paraId="478E8113" w14:textId="18C35D4D" w:rsidR="00664098" w:rsidRPr="00E07EF1" w:rsidRDefault="00664098" w:rsidP="0028774E">
      <w:pPr>
        <w:rPr>
          <w:rFonts w:cstheme="minorHAnsi"/>
          <w:b/>
          <w:bCs/>
          <w:color w:val="131313"/>
          <w:sz w:val="20"/>
          <w:szCs w:val="20"/>
          <w:lang w:val="fr-FR"/>
        </w:rPr>
      </w:pPr>
    </w:p>
    <w:p w14:paraId="4905FFBF" w14:textId="77777777" w:rsidR="00B7508F" w:rsidRPr="00E07EF1" w:rsidRDefault="00B7508F" w:rsidP="0028774E">
      <w:pPr>
        <w:rPr>
          <w:rFonts w:cstheme="minorHAnsi"/>
          <w:b/>
          <w:bCs/>
          <w:color w:val="131313"/>
          <w:sz w:val="20"/>
          <w:szCs w:val="20"/>
          <w:lang w:val="fr-FR"/>
        </w:rPr>
      </w:pPr>
    </w:p>
    <w:sectPr w:rsidR="00B7508F" w:rsidRPr="00E07E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71AB" w14:textId="77777777" w:rsidR="00CB5119" w:rsidRDefault="00CB5119">
      <w:r>
        <w:separator/>
      </w:r>
    </w:p>
  </w:endnote>
  <w:endnote w:type="continuationSeparator" w:id="0">
    <w:p w14:paraId="2E72B613" w14:textId="77777777" w:rsidR="00CB5119" w:rsidRDefault="00CB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EB84" w14:textId="77777777" w:rsidR="007B566C" w:rsidRDefault="007B56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7B8E" w14:textId="77777777" w:rsidR="007B566C" w:rsidRDefault="007B566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DFBD" w14:textId="77777777" w:rsidR="007B566C" w:rsidRDefault="007B56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80DF" w14:textId="77777777" w:rsidR="00CB5119" w:rsidRDefault="00CB5119">
      <w:r>
        <w:separator/>
      </w:r>
    </w:p>
  </w:footnote>
  <w:footnote w:type="continuationSeparator" w:id="0">
    <w:p w14:paraId="395F3DDB" w14:textId="77777777" w:rsidR="00CB5119" w:rsidRDefault="00CB5119">
      <w:r>
        <w:continuationSeparator/>
      </w:r>
    </w:p>
  </w:footnote>
  <w:footnote w:id="1">
    <w:p w14:paraId="4CAB783D" w14:textId="7295B1FF" w:rsidR="00BD7675" w:rsidRPr="00E07EF1" w:rsidRDefault="00BD7675">
      <w:pPr>
        <w:pStyle w:val="Notedebasdepage"/>
        <w:rPr>
          <w:lang w:val="es-ES"/>
        </w:rPr>
      </w:pPr>
      <w:r>
        <w:rPr>
          <w:rStyle w:val="Appelnotedebasdep"/>
        </w:rPr>
        <w:footnoteRef/>
      </w:r>
      <w:r w:rsidRPr="00E07EF1">
        <w:rPr>
          <w:lang w:val="es-ES"/>
        </w:rPr>
        <w:t xml:space="preserve"> Fr. </w:t>
      </w:r>
      <w:r w:rsidRPr="00E07EF1">
        <w:rPr>
          <w:i/>
          <w:iCs/>
          <w:lang w:val="es-ES"/>
        </w:rPr>
        <w:t>viser</w:t>
      </w:r>
      <w:r w:rsidRPr="00E07EF1">
        <w:rPr>
          <w:lang w:val="es-ES"/>
        </w:rPr>
        <w:t xml:space="preserve"> / Esp. </w:t>
      </w:r>
      <w:r w:rsidRPr="00BD7675">
        <w:rPr>
          <w:i/>
          <w:iCs/>
          <w:lang w:val="es-ES"/>
        </w:rPr>
        <w:t>apuntar a</w:t>
      </w:r>
      <w:r w:rsidRPr="00E07EF1">
        <w:rPr>
          <w:lang w:val="es-ES"/>
        </w:rPr>
        <w:t>.</w:t>
      </w:r>
    </w:p>
  </w:footnote>
  <w:footnote w:id="2">
    <w:p w14:paraId="4A72B32E" w14:textId="438C1999" w:rsidR="00BD7675" w:rsidRPr="00E07EF1" w:rsidRDefault="00BD7675">
      <w:pPr>
        <w:pStyle w:val="Notedebasdepage"/>
        <w:rPr>
          <w:lang w:val="es-ES"/>
        </w:rPr>
      </w:pPr>
      <w:r>
        <w:rPr>
          <w:rStyle w:val="Appelnotedebasdep"/>
        </w:rPr>
        <w:footnoteRef/>
      </w:r>
      <w:r w:rsidRPr="00E07EF1">
        <w:rPr>
          <w:lang w:val="es-ES"/>
        </w:rPr>
        <w:t xml:space="preserve"> Fr. </w:t>
      </w:r>
      <w:r w:rsidRPr="00E07EF1">
        <w:rPr>
          <w:i/>
          <w:iCs/>
          <w:lang w:val="es-ES"/>
        </w:rPr>
        <w:t>il y a</w:t>
      </w:r>
      <w:r w:rsidRPr="00E07EF1">
        <w:rPr>
          <w:lang w:val="es-ES"/>
        </w:rPr>
        <w:t xml:space="preserve"> / Esp. </w:t>
      </w:r>
      <w:r w:rsidRPr="00BD7675">
        <w:rPr>
          <w:i/>
          <w:iCs/>
          <w:lang w:val="es-ES"/>
        </w:rPr>
        <w:t>hay</w:t>
      </w:r>
      <w:r w:rsidRPr="00E07EF1">
        <w:rPr>
          <w:lang w:val="es-ES"/>
        </w:rPr>
        <w:t>.</w:t>
      </w:r>
    </w:p>
  </w:footnote>
  <w:footnote w:id="3">
    <w:p w14:paraId="2A47A445" w14:textId="6E8A6873" w:rsidR="00BD7675" w:rsidRPr="00BD7675" w:rsidRDefault="00BD767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E07EF1">
        <w:rPr>
          <w:lang w:val="fr-FR"/>
        </w:rPr>
        <w:t xml:space="preserve"> </w:t>
      </w:r>
      <w:r>
        <w:rPr>
          <w:lang w:val="fr-FR"/>
        </w:rPr>
        <w:t xml:space="preserve">Fr. </w:t>
      </w:r>
      <w:r w:rsidRPr="00F64035">
        <w:rPr>
          <w:i/>
          <w:iCs/>
          <w:lang w:val="fr-FR"/>
        </w:rPr>
        <w:t>beaucoup</w:t>
      </w:r>
      <w:r>
        <w:rPr>
          <w:lang w:val="fr-FR"/>
        </w:rPr>
        <w:t xml:space="preserve"> / Esp. </w:t>
      </w:r>
      <w:r w:rsidR="00F64035" w:rsidRPr="00F64035">
        <w:rPr>
          <w:i/>
          <w:iCs/>
          <w:lang w:val="fr-FR"/>
        </w:rPr>
        <w:t xml:space="preserve">un </w:t>
      </w:r>
      <w:r w:rsidR="00F64035" w:rsidRPr="00E07EF1">
        <w:rPr>
          <w:rFonts w:cstheme="minorHAnsi"/>
          <w:i/>
          <w:iCs/>
          <w:color w:val="131313"/>
          <w:lang w:val="fr-FR"/>
        </w:rPr>
        <w:t>montón</w:t>
      </w:r>
      <w:r w:rsidR="00F64035" w:rsidRPr="00E07EF1">
        <w:rPr>
          <w:rFonts w:cstheme="minorHAnsi"/>
          <w:color w:val="131313"/>
          <w:lang w:val="fr-FR"/>
        </w:rPr>
        <w:t>.</w:t>
      </w:r>
    </w:p>
  </w:footnote>
  <w:footnote w:id="4">
    <w:p w14:paraId="7C0BCF55" w14:textId="28570535" w:rsidR="0089111F" w:rsidRPr="0089111F" w:rsidRDefault="0089111F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E07EF1">
        <w:rPr>
          <w:lang w:val="fr-FR"/>
        </w:rPr>
        <w:t xml:space="preserve"> </w:t>
      </w:r>
      <w:r>
        <w:rPr>
          <w:lang w:val="fr-FR"/>
        </w:rPr>
        <w:t xml:space="preserve">Fr. </w:t>
      </w:r>
      <w:r w:rsidRPr="0089111F">
        <w:rPr>
          <w:i/>
          <w:iCs/>
          <w:lang w:val="fr-FR"/>
        </w:rPr>
        <w:t>mauvais</w:t>
      </w:r>
      <w:r>
        <w:rPr>
          <w:lang w:val="fr-FR"/>
        </w:rPr>
        <w:t xml:space="preserve"> / Esp. </w:t>
      </w:r>
      <w:r w:rsidRPr="00E07EF1">
        <w:rPr>
          <w:rFonts w:cstheme="minorHAnsi"/>
          <w:i/>
          <w:iCs/>
          <w:color w:val="131313"/>
          <w:lang w:val="fr-FR"/>
        </w:rPr>
        <w:t>pésimos</w:t>
      </w:r>
      <w:r w:rsidRPr="00E07EF1">
        <w:rPr>
          <w:rFonts w:cstheme="minorHAnsi"/>
          <w:color w:val="131313"/>
          <w:lang w:val="fr-FR"/>
        </w:rPr>
        <w:t>.</w:t>
      </w:r>
    </w:p>
  </w:footnote>
  <w:footnote w:id="5">
    <w:p w14:paraId="003BADF3" w14:textId="6607A702" w:rsidR="003D3D88" w:rsidRPr="003D3D88" w:rsidRDefault="003D3D8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E07EF1">
        <w:rPr>
          <w:lang w:val="fr-FR"/>
        </w:rPr>
        <w:t xml:space="preserve"> </w:t>
      </w:r>
      <w:r>
        <w:rPr>
          <w:lang w:val="fr-FR"/>
        </w:rPr>
        <w:t xml:space="preserve">Fr. </w:t>
      </w:r>
      <w:r w:rsidRPr="003D3D88">
        <w:rPr>
          <w:i/>
          <w:iCs/>
          <w:lang w:val="fr-FR"/>
        </w:rPr>
        <w:t>en circulation, dans les alentours</w:t>
      </w:r>
      <w:r>
        <w:rPr>
          <w:lang w:val="fr-FR"/>
        </w:rPr>
        <w:t xml:space="preserve"> / Esp. </w:t>
      </w:r>
      <w:r w:rsidRPr="00E07EF1">
        <w:rPr>
          <w:i/>
          <w:iCs/>
          <w:lang w:val="fr-FR"/>
        </w:rPr>
        <w:t>alrededor de</w:t>
      </w:r>
      <w:r>
        <w:rPr>
          <w:lang w:val="fr-FR"/>
        </w:rPr>
        <w:t>.</w:t>
      </w:r>
    </w:p>
  </w:footnote>
  <w:footnote w:id="6">
    <w:p w14:paraId="708623C5" w14:textId="5BD0B391" w:rsidR="00586465" w:rsidRPr="00586465" w:rsidRDefault="0058646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E07EF1">
        <w:rPr>
          <w:lang w:val="fr-FR"/>
        </w:rPr>
        <w:t xml:space="preserve"> </w:t>
      </w:r>
      <w:r>
        <w:rPr>
          <w:lang w:val="fr-FR"/>
        </w:rPr>
        <w:t xml:space="preserve">Fr. </w:t>
      </w:r>
      <w:r w:rsidRPr="00586465">
        <w:rPr>
          <w:i/>
          <w:iCs/>
          <w:lang w:val="fr-FR"/>
        </w:rPr>
        <w:t>pire</w:t>
      </w:r>
      <w:r>
        <w:rPr>
          <w:lang w:val="fr-FR"/>
        </w:rPr>
        <w:t xml:space="preserve"> / Esp. </w:t>
      </w:r>
      <w:r w:rsidRPr="00E07EF1">
        <w:rPr>
          <w:i/>
          <w:iCs/>
          <w:lang w:val="fr-FR"/>
        </w:rPr>
        <w:t>lo peor</w:t>
      </w:r>
      <w:r>
        <w:rPr>
          <w:lang w:val="fr-FR"/>
        </w:rPr>
        <w:t>.</w:t>
      </w:r>
    </w:p>
  </w:footnote>
  <w:footnote w:id="7">
    <w:p w14:paraId="03F1B1C1" w14:textId="02F53F7D" w:rsidR="00937875" w:rsidRPr="00937875" w:rsidRDefault="0093787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E07EF1">
        <w:rPr>
          <w:lang w:val="fr-FR"/>
        </w:rPr>
        <w:t xml:space="preserve"> </w:t>
      </w:r>
      <w:r>
        <w:rPr>
          <w:lang w:val="fr-FR"/>
        </w:rPr>
        <w:t xml:space="preserve">Fr. </w:t>
      </w:r>
      <w:r w:rsidRPr="00937875">
        <w:rPr>
          <w:i/>
          <w:iCs/>
          <w:lang w:val="fr-FR"/>
        </w:rPr>
        <w:t>du tout</w:t>
      </w:r>
      <w:r>
        <w:rPr>
          <w:lang w:val="fr-FR"/>
        </w:rPr>
        <w:t xml:space="preserve"> / Esp. </w:t>
      </w:r>
      <w:r w:rsidRPr="00E07EF1">
        <w:rPr>
          <w:i/>
          <w:iCs/>
          <w:lang w:val="fr-FR"/>
        </w:rPr>
        <w:t>en absoluto</w:t>
      </w:r>
      <w:r>
        <w:rPr>
          <w:lang w:val="fr-FR"/>
        </w:rPr>
        <w:t>.</w:t>
      </w:r>
    </w:p>
  </w:footnote>
  <w:footnote w:id="8">
    <w:p w14:paraId="70639CD8" w14:textId="50A873DD" w:rsidR="00937875" w:rsidRPr="00E07EF1" w:rsidRDefault="00937875">
      <w:pPr>
        <w:pStyle w:val="Notedebasdepage"/>
        <w:rPr>
          <w:lang w:val="es-ES"/>
        </w:rPr>
      </w:pPr>
      <w:r>
        <w:rPr>
          <w:rStyle w:val="Appelnotedebasdep"/>
        </w:rPr>
        <w:footnoteRef/>
      </w:r>
      <w:r w:rsidRPr="00E07EF1">
        <w:rPr>
          <w:lang w:val="es-ES"/>
        </w:rPr>
        <w:t xml:space="preserve"> Fr. </w:t>
      </w:r>
      <w:r w:rsidRPr="00E07EF1">
        <w:rPr>
          <w:i/>
          <w:iCs/>
          <w:lang w:val="es-ES"/>
        </w:rPr>
        <w:t>donc</w:t>
      </w:r>
      <w:r w:rsidRPr="00E07EF1">
        <w:rPr>
          <w:lang w:val="es-ES"/>
        </w:rPr>
        <w:t xml:space="preserve"> / Esp. </w:t>
      </w:r>
      <w:r w:rsidRPr="00937875">
        <w:rPr>
          <w:rFonts w:cstheme="minorHAnsi"/>
          <w:i/>
          <w:iCs/>
          <w:color w:val="131313"/>
          <w:lang w:val="es-ES"/>
        </w:rPr>
        <w:t>así que</w:t>
      </w:r>
      <w:r>
        <w:rPr>
          <w:rFonts w:cstheme="minorHAnsi"/>
          <w:color w:val="131313"/>
          <w:lang w:val="es-ES"/>
        </w:rPr>
        <w:t>.</w:t>
      </w:r>
    </w:p>
  </w:footnote>
  <w:footnote w:id="9">
    <w:p w14:paraId="0FD51460" w14:textId="7062574F" w:rsidR="00937875" w:rsidRPr="00E07EF1" w:rsidRDefault="00937875">
      <w:pPr>
        <w:pStyle w:val="Notedebasdepage"/>
        <w:rPr>
          <w:lang w:val="es-ES"/>
        </w:rPr>
      </w:pPr>
      <w:r>
        <w:rPr>
          <w:rStyle w:val="Appelnotedebasdep"/>
        </w:rPr>
        <w:footnoteRef/>
      </w:r>
      <w:r w:rsidRPr="00E07EF1">
        <w:rPr>
          <w:lang w:val="es-ES"/>
        </w:rPr>
        <w:t xml:space="preserve"> Fr. </w:t>
      </w:r>
      <w:r w:rsidRPr="00E07EF1">
        <w:rPr>
          <w:i/>
          <w:iCs/>
          <w:lang w:val="es-ES"/>
        </w:rPr>
        <w:t>le partager</w:t>
      </w:r>
      <w:r w:rsidRPr="00E07EF1">
        <w:rPr>
          <w:lang w:val="es-ES"/>
        </w:rPr>
        <w:t xml:space="preserve"> / Esp. </w:t>
      </w:r>
      <w:r w:rsidRPr="00E07EF1">
        <w:rPr>
          <w:i/>
          <w:iCs/>
          <w:lang w:val="es-ES"/>
        </w:rPr>
        <w:t>compartirlo</w:t>
      </w:r>
      <w:r w:rsidRPr="00E07EF1">
        <w:rPr>
          <w:lang w:val="es-ES"/>
        </w:rPr>
        <w:t>.</w:t>
      </w:r>
    </w:p>
  </w:footnote>
  <w:footnote w:id="10">
    <w:p w14:paraId="67D9ECA6" w14:textId="0F750ECC" w:rsidR="00937875" w:rsidRPr="00E07EF1" w:rsidRDefault="00937875">
      <w:pPr>
        <w:pStyle w:val="Notedebasdepage"/>
        <w:rPr>
          <w:lang w:val="es-ES"/>
        </w:rPr>
      </w:pPr>
      <w:r>
        <w:rPr>
          <w:rStyle w:val="Appelnotedebasdep"/>
        </w:rPr>
        <w:footnoteRef/>
      </w:r>
      <w:r w:rsidRPr="00E07EF1">
        <w:rPr>
          <w:lang w:val="es-ES"/>
        </w:rPr>
        <w:t xml:space="preserve"> Fr. </w:t>
      </w:r>
      <w:r w:rsidRPr="00E07EF1">
        <w:rPr>
          <w:i/>
          <w:iCs/>
          <w:lang w:val="es-ES"/>
        </w:rPr>
        <w:t>en</w:t>
      </w:r>
      <w:r w:rsidRPr="00E07EF1">
        <w:rPr>
          <w:lang w:val="es-ES"/>
        </w:rPr>
        <w:t xml:space="preserve"> / Esp. </w:t>
      </w:r>
      <w:r w:rsidRPr="00937875">
        <w:rPr>
          <w:i/>
          <w:iCs/>
          <w:lang w:val="es-ES"/>
        </w:rPr>
        <w:t>de ello, de eso</w:t>
      </w:r>
      <w:r w:rsidRPr="00E07EF1">
        <w:rPr>
          <w:lang w:val="es-ES"/>
        </w:rPr>
        <w:t>.</w:t>
      </w:r>
    </w:p>
  </w:footnote>
  <w:footnote w:id="11">
    <w:p w14:paraId="440A23DF" w14:textId="3A70967C" w:rsidR="00937875" w:rsidRPr="00A20877" w:rsidRDefault="00937875" w:rsidP="0093787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E07EF1">
        <w:rPr>
          <w:lang w:val="fr-FR"/>
        </w:rPr>
        <w:t xml:space="preserve"> </w:t>
      </w:r>
      <w:r>
        <w:rPr>
          <w:lang w:val="fr-FR"/>
        </w:rPr>
        <w:t xml:space="preserve">Fr. </w:t>
      </w:r>
      <w:r w:rsidRPr="00A20877">
        <w:rPr>
          <w:i/>
          <w:iCs/>
          <w:lang w:val="fr-FR"/>
        </w:rPr>
        <w:t>il s’agit</w:t>
      </w:r>
      <w:r>
        <w:rPr>
          <w:lang w:val="fr-FR"/>
        </w:rPr>
        <w:t xml:space="preserve"> / Esp. </w:t>
      </w:r>
      <w:r w:rsidRPr="00E07EF1">
        <w:rPr>
          <w:i/>
          <w:iCs/>
          <w:lang w:val="fr-FR"/>
        </w:rPr>
        <w:t>se trata</w:t>
      </w:r>
      <w:r>
        <w:rPr>
          <w:lang w:val="fr-FR"/>
        </w:rPr>
        <w:t>.</w:t>
      </w:r>
    </w:p>
  </w:footnote>
  <w:footnote w:id="12">
    <w:p w14:paraId="631DB6DF" w14:textId="2B819E96" w:rsidR="00820173" w:rsidRPr="00E07EF1" w:rsidRDefault="00820173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E07EF1">
        <w:rPr>
          <w:lang w:val="fr-FR"/>
        </w:rPr>
        <w:t xml:space="preserve"> F</w:t>
      </w:r>
      <w:r w:rsidR="00CE6918" w:rsidRPr="00E07EF1">
        <w:rPr>
          <w:lang w:val="fr-FR"/>
        </w:rPr>
        <w:t>r</w:t>
      </w:r>
      <w:r w:rsidRPr="00E07EF1">
        <w:rPr>
          <w:lang w:val="fr-FR"/>
        </w:rPr>
        <w:t xml:space="preserve">. </w:t>
      </w:r>
      <w:r w:rsidRPr="00820173">
        <w:rPr>
          <w:i/>
          <w:iCs/>
          <w:lang w:val="fr-FR"/>
        </w:rPr>
        <w:t>avant-première</w:t>
      </w:r>
      <w:r w:rsidRPr="00E07EF1">
        <w:rPr>
          <w:lang w:val="fr-FR"/>
        </w:rPr>
        <w:t xml:space="preserve"> / Esp. </w:t>
      </w:r>
      <w:r w:rsidR="00A677BE" w:rsidRPr="00E07EF1">
        <w:rPr>
          <w:i/>
          <w:iCs/>
          <w:lang w:val="fr-FR"/>
        </w:rPr>
        <w:t>estreno</w:t>
      </w:r>
      <w:r w:rsidR="00A677BE" w:rsidRPr="00E07EF1">
        <w:rPr>
          <w:lang w:val="fr-FR"/>
        </w:rPr>
        <w:t>.</w:t>
      </w:r>
    </w:p>
  </w:footnote>
  <w:footnote w:id="13">
    <w:p w14:paraId="2A5C0E91" w14:textId="5F17EC33" w:rsidR="00937875" w:rsidRPr="00937875" w:rsidRDefault="0093787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E07EF1">
        <w:rPr>
          <w:lang w:val="fr-FR"/>
        </w:rPr>
        <w:t xml:space="preserve"> Fr. </w:t>
      </w:r>
      <w:r>
        <w:rPr>
          <w:rFonts w:cstheme="minorHAnsi"/>
          <w:color w:val="131313"/>
          <w:lang w:val="fr-FR"/>
        </w:rPr>
        <w:t xml:space="preserve">vous avez besoin / Esp. </w:t>
      </w:r>
      <w:r w:rsidRPr="00E07EF1">
        <w:rPr>
          <w:rFonts w:cstheme="minorHAnsi"/>
          <w:i/>
          <w:iCs/>
          <w:color w:val="131313"/>
          <w:lang w:val="fr-FR"/>
        </w:rPr>
        <w:t>tenéis que, necesit</w:t>
      </w:r>
      <w:r w:rsidRPr="00E07EF1">
        <w:rPr>
          <w:rFonts w:ascii="Calibri" w:hAnsi="Calibri" w:cs="Calibri"/>
          <w:i/>
          <w:iCs/>
          <w:color w:val="131313"/>
          <w:lang w:val="fr-FR"/>
        </w:rPr>
        <w:t>á</w:t>
      </w:r>
      <w:r w:rsidRPr="00E07EF1">
        <w:rPr>
          <w:rFonts w:cstheme="minorHAnsi"/>
          <w:i/>
          <w:iCs/>
          <w:color w:val="131313"/>
          <w:lang w:val="fr-FR"/>
        </w:rPr>
        <w:t>is</w:t>
      </w:r>
      <w:r w:rsidRPr="00E07EF1">
        <w:rPr>
          <w:rFonts w:cstheme="minorHAnsi"/>
          <w:color w:val="131313"/>
          <w:lang w:val="fr-FR"/>
        </w:rPr>
        <w:t>.</w:t>
      </w:r>
    </w:p>
  </w:footnote>
  <w:footnote w:id="14">
    <w:p w14:paraId="102FBDA3" w14:textId="52014198" w:rsidR="00937875" w:rsidRPr="00937875" w:rsidRDefault="0093787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E07EF1">
        <w:rPr>
          <w:lang w:val="fr-FR"/>
        </w:rPr>
        <w:t xml:space="preserve"> </w:t>
      </w:r>
      <w:r>
        <w:rPr>
          <w:lang w:val="fr-FR"/>
        </w:rPr>
        <w:t xml:space="preserve">Fr. </w:t>
      </w:r>
      <w:r w:rsidRPr="00937875">
        <w:rPr>
          <w:i/>
          <w:iCs/>
          <w:lang w:val="fr-FR"/>
        </w:rPr>
        <w:t>ce qui</w:t>
      </w:r>
      <w:r>
        <w:rPr>
          <w:lang w:val="fr-FR"/>
        </w:rPr>
        <w:t xml:space="preserve"> / Esp. </w:t>
      </w:r>
      <w:r w:rsidRPr="00937875">
        <w:rPr>
          <w:i/>
          <w:iCs/>
          <w:lang w:val="fr-FR"/>
        </w:rPr>
        <w:t>lo que</w:t>
      </w:r>
      <w:r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D17E" w14:textId="77777777" w:rsidR="007B566C" w:rsidRDefault="007B56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7FAE" w14:textId="1BEB5D8E" w:rsidR="003E515F" w:rsidRPr="00E07EF1" w:rsidRDefault="003E515F">
    <w:pPr>
      <w:pStyle w:val="En-tte"/>
      <w:rPr>
        <w:lang w:val="fr-FR"/>
      </w:rPr>
    </w:pPr>
    <w:r w:rsidRPr="00E07EF1">
      <w:rPr>
        <w:lang w:val="fr-FR"/>
      </w:rPr>
      <w:t>Comix&amp;Digital</w:t>
    </w:r>
  </w:p>
  <w:p w14:paraId="1737C7CB" w14:textId="6F752506" w:rsidR="003E515F" w:rsidRPr="00E07EF1" w:rsidRDefault="003E515F" w:rsidP="003E515F">
    <w:pPr>
      <w:rPr>
        <w:lang w:val="fr-FR"/>
      </w:rPr>
    </w:pPr>
    <w:r w:rsidRPr="00E07EF1">
      <w:rPr>
        <w:lang w:val="fr-FR"/>
      </w:rPr>
      <w:t>Doc 1</w:t>
    </w:r>
    <w:r w:rsidR="007B566C" w:rsidRPr="00E07EF1">
      <w:rPr>
        <w:lang w:val="fr-FR"/>
      </w:rPr>
      <w:t>3</w:t>
    </w:r>
    <w:r w:rsidRPr="00E07EF1">
      <w:rPr>
        <w:lang w:val="fr-FR"/>
      </w:rPr>
      <w:t xml:space="preserve">_Séance 2_Texte italien B_Avec aides </w:t>
    </w:r>
  </w:p>
  <w:p w14:paraId="2F70D8BE" w14:textId="77777777" w:rsidR="003E515F" w:rsidRPr="00E07EF1" w:rsidRDefault="003E515F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D851" w14:textId="77777777" w:rsidR="007B566C" w:rsidRDefault="007B566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0A"/>
    <w:rsid w:val="00086EF4"/>
    <w:rsid w:val="00117D8F"/>
    <w:rsid w:val="00156824"/>
    <w:rsid w:val="00195913"/>
    <w:rsid w:val="001D170A"/>
    <w:rsid w:val="0028774E"/>
    <w:rsid w:val="002D2076"/>
    <w:rsid w:val="002E6AAC"/>
    <w:rsid w:val="00353E1F"/>
    <w:rsid w:val="003D3D88"/>
    <w:rsid w:val="003E515F"/>
    <w:rsid w:val="00464885"/>
    <w:rsid w:val="004B01E4"/>
    <w:rsid w:val="00541539"/>
    <w:rsid w:val="00550275"/>
    <w:rsid w:val="00586465"/>
    <w:rsid w:val="005A60E1"/>
    <w:rsid w:val="006016E2"/>
    <w:rsid w:val="00664098"/>
    <w:rsid w:val="007B566C"/>
    <w:rsid w:val="00820173"/>
    <w:rsid w:val="00825E49"/>
    <w:rsid w:val="00873622"/>
    <w:rsid w:val="0089111F"/>
    <w:rsid w:val="008C2DD6"/>
    <w:rsid w:val="00937875"/>
    <w:rsid w:val="00A20E71"/>
    <w:rsid w:val="00A433E6"/>
    <w:rsid w:val="00A677BE"/>
    <w:rsid w:val="00B305ED"/>
    <w:rsid w:val="00B50C03"/>
    <w:rsid w:val="00B7508F"/>
    <w:rsid w:val="00BB0064"/>
    <w:rsid w:val="00BD7675"/>
    <w:rsid w:val="00BE0F4B"/>
    <w:rsid w:val="00C54039"/>
    <w:rsid w:val="00CB5119"/>
    <w:rsid w:val="00CE6918"/>
    <w:rsid w:val="00D54990"/>
    <w:rsid w:val="00DF14CC"/>
    <w:rsid w:val="00DF5967"/>
    <w:rsid w:val="00E02A68"/>
    <w:rsid w:val="00E07EF1"/>
    <w:rsid w:val="00F552E2"/>
    <w:rsid w:val="00F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326A"/>
  <w15:chartTrackingRefBased/>
  <w15:docId w15:val="{6381B508-0BD2-AC48-90E2-CB063578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539"/>
    <w:pPr>
      <w:jc w:val="both"/>
    </w:pPr>
    <w:rPr>
      <w:sz w:val="22"/>
      <w:szCs w:val="22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17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1D170A"/>
    <w:rPr>
      <w:b/>
      <w:bCs/>
    </w:rPr>
  </w:style>
  <w:style w:type="character" w:customStyle="1" w:styleId="apple-converted-space">
    <w:name w:val="apple-converted-space"/>
    <w:basedOn w:val="Policepardfaut"/>
    <w:rsid w:val="001D170A"/>
  </w:style>
  <w:style w:type="paragraph" w:styleId="En-tte">
    <w:name w:val="header"/>
    <w:basedOn w:val="Normal"/>
    <w:link w:val="En-tteCar"/>
    <w:uiPriority w:val="99"/>
    <w:unhideWhenUsed/>
    <w:rsid w:val="001D17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170A"/>
    <w:rPr>
      <w:sz w:val="22"/>
      <w:szCs w:val="22"/>
      <w:lang w:val="it-IT"/>
    </w:rPr>
  </w:style>
  <w:style w:type="character" w:styleId="Lienhypertexte">
    <w:name w:val="Hyperlink"/>
    <w:basedOn w:val="Policepardfaut"/>
    <w:uiPriority w:val="99"/>
    <w:unhideWhenUsed/>
    <w:rsid w:val="001D170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8774E"/>
    <w:rPr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2877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774E"/>
    <w:rPr>
      <w:sz w:val="22"/>
      <w:szCs w:val="22"/>
      <w:lang w:val="it-IT"/>
    </w:rPr>
  </w:style>
  <w:style w:type="character" w:styleId="Appelnotedebasdep">
    <w:name w:val="footnote reference"/>
    <w:basedOn w:val="Policepardfaut"/>
    <w:uiPriority w:val="99"/>
    <w:semiHidden/>
    <w:unhideWhenUsed/>
    <w:rsid w:val="00A20E71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A20E71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767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7675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CADDEO Sandrine</cp:lastModifiedBy>
  <cp:revision>13</cp:revision>
  <dcterms:created xsi:type="dcterms:W3CDTF">2023-03-17T18:58:00Z</dcterms:created>
  <dcterms:modified xsi:type="dcterms:W3CDTF">2023-06-06T15:54:00Z</dcterms:modified>
</cp:coreProperties>
</file>