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733D" w:rsidRPr="00483617" w:rsidRDefault="00B5733D">
      <w:pPr>
        <w:rPr>
          <w:color w:val="000000" w:themeColor="text1"/>
        </w:rPr>
      </w:pPr>
      <w:r w:rsidRPr="00483617">
        <w:rPr>
          <w:color w:val="000000" w:themeColor="text1"/>
        </w:rPr>
        <w:t xml:space="preserve">Quiz </w:t>
      </w:r>
      <w:r w:rsidR="00C45BF8" w:rsidRPr="00483617">
        <w:rPr>
          <w:color w:val="000000" w:themeColor="text1"/>
        </w:rPr>
        <w:t>1</w:t>
      </w:r>
      <w:r w:rsidRPr="00483617">
        <w:rPr>
          <w:color w:val="000000" w:themeColor="text1"/>
        </w:rPr>
        <w:t>.</w:t>
      </w:r>
      <w:r w:rsidR="00CE41AF" w:rsidRPr="00483617">
        <w:rPr>
          <w:color w:val="000000" w:themeColor="text1"/>
        </w:rPr>
        <w:t>2</w:t>
      </w:r>
    </w:p>
    <w:p w:rsidR="00C45BF8" w:rsidRPr="00483617" w:rsidRDefault="00C45BF8" w:rsidP="00C45BF8">
      <w:pPr>
        <w:rPr>
          <w:color w:val="000000" w:themeColor="text1"/>
        </w:rPr>
      </w:pPr>
    </w:p>
    <w:p w:rsidR="00074ABD" w:rsidRPr="00483617" w:rsidRDefault="00CE41AF" w:rsidP="00074ABD">
      <w:pPr>
        <w:rPr>
          <w:color w:val="000000" w:themeColor="text1"/>
          <w:lang w:val="it-IT"/>
        </w:rPr>
      </w:pPr>
      <w:r w:rsidRPr="00483617">
        <w:rPr>
          <w:color w:val="000000" w:themeColor="text1"/>
          <w:lang w:val="it-IT"/>
        </w:rPr>
        <w:t>Abbiamo visto come i fumetti sviluppano un formato interattivo e come gli autori e le autrici lo affrontano. Ma se andassimo oltre?</w:t>
      </w:r>
    </w:p>
    <w:p w:rsidR="00074ABD" w:rsidRPr="00483617" w:rsidRDefault="00074ABD" w:rsidP="00074ABD">
      <w:pPr>
        <w:rPr>
          <w:color w:val="000000" w:themeColor="text1"/>
          <w:lang w:val="it-IT"/>
        </w:rPr>
      </w:pPr>
      <w:r w:rsidRPr="00483617">
        <w:rPr>
          <w:color w:val="000000" w:themeColor="text1"/>
          <w:lang w:val="it-IT"/>
        </w:rPr>
        <w:t>Ci sono diverse risposte possibili.</w:t>
      </w:r>
    </w:p>
    <w:p w:rsidR="00074ABD" w:rsidRPr="00483617" w:rsidRDefault="00074ABD">
      <w:pPr>
        <w:rPr>
          <w:color w:val="000000" w:themeColor="text1"/>
          <w:lang w:val="tr-TR"/>
        </w:rPr>
      </w:pPr>
    </w:p>
    <w:p w:rsidR="00A577D8" w:rsidRPr="00483617" w:rsidRDefault="00A577D8" w:rsidP="00A577D8">
      <w:pPr>
        <w:rPr>
          <w:color w:val="000000" w:themeColor="text1"/>
          <w:lang w:val="it-IT"/>
        </w:rPr>
      </w:pPr>
      <w:r w:rsidRPr="00483617">
        <w:rPr>
          <w:color w:val="000000" w:themeColor="text1"/>
          <w:lang w:val="it-IT"/>
        </w:rPr>
        <w:t>1. In che modo i fumetti interattivi coinvolgono i lettori?</w:t>
      </w:r>
    </w:p>
    <w:p w:rsidR="00A577D8" w:rsidRPr="00483617" w:rsidRDefault="00A577D8" w:rsidP="00A577D8">
      <w:pPr>
        <w:ind w:left="851" w:hanging="143"/>
        <w:rPr>
          <w:color w:val="000000" w:themeColor="text1"/>
          <w:lang w:val="it-IT"/>
        </w:rPr>
      </w:pPr>
      <w:r w:rsidRPr="00483617">
        <w:rPr>
          <w:color w:val="000000" w:themeColor="text1"/>
          <w:lang w:val="it-IT"/>
        </w:rPr>
        <w:t>a. Coinvolgimento transazionale (che spinge i lettori verso le piattaforme di acquisto dei fumetti, come le librerie e i negozi online).</w:t>
      </w:r>
    </w:p>
    <w:p w:rsidR="00A577D8" w:rsidRPr="00483617" w:rsidRDefault="00A577D8" w:rsidP="00A577D8">
      <w:pPr>
        <w:ind w:firstLine="708"/>
        <w:rPr>
          <w:color w:val="000000" w:themeColor="text1"/>
          <w:lang w:val="it-IT"/>
        </w:rPr>
      </w:pPr>
      <w:r w:rsidRPr="00483617">
        <w:rPr>
          <w:color w:val="000000" w:themeColor="text1"/>
          <w:lang w:val="it-IT"/>
        </w:rPr>
        <w:t>b. Sono coinvolti emotivamente.</w:t>
      </w:r>
    </w:p>
    <w:p w:rsidR="00A577D8" w:rsidRPr="00483617" w:rsidRDefault="00A577D8" w:rsidP="00A577D8">
      <w:pPr>
        <w:ind w:firstLine="708"/>
        <w:rPr>
          <w:color w:val="000000" w:themeColor="text1"/>
          <w:lang w:val="it-IT"/>
        </w:rPr>
      </w:pPr>
      <w:r w:rsidRPr="00483617">
        <w:rPr>
          <w:color w:val="000000" w:themeColor="text1"/>
          <w:lang w:val="it-IT"/>
        </w:rPr>
        <w:t>c. Si impegnano creativamente nei confronti del contenuto.</w:t>
      </w:r>
    </w:p>
    <w:p w:rsidR="00A577D8" w:rsidRPr="00483617" w:rsidRDefault="00A577D8" w:rsidP="00A577D8">
      <w:pPr>
        <w:rPr>
          <w:color w:val="000000" w:themeColor="text1"/>
          <w:lang w:val="tr-TR"/>
        </w:rPr>
      </w:pPr>
    </w:p>
    <w:p w:rsidR="00A577D8" w:rsidRPr="00483617" w:rsidRDefault="00A577D8" w:rsidP="00A577D8">
      <w:pPr>
        <w:rPr>
          <w:color w:val="000000" w:themeColor="text1"/>
          <w:lang w:val="it-IT"/>
        </w:rPr>
      </w:pPr>
      <w:r w:rsidRPr="00483617">
        <w:rPr>
          <w:color w:val="000000" w:themeColor="text1"/>
          <w:lang w:val="it-IT"/>
        </w:rPr>
        <w:t>2. Che cosa offre oggi l'interattività nei fumetti in termini di funzionalità tecniche?</w:t>
      </w:r>
    </w:p>
    <w:p w:rsidR="00A577D8" w:rsidRPr="00483617" w:rsidRDefault="00A577D8" w:rsidP="00A577D8">
      <w:pPr>
        <w:ind w:left="851" w:hanging="143"/>
        <w:rPr>
          <w:color w:val="000000" w:themeColor="text1"/>
          <w:lang w:val="it-IT"/>
        </w:rPr>
      </w:pPr>
      <w:r w:rsidRPr="00483617">
        <w:rPr>
          <w:color w:val="000000" w:themeColor="text1"/>
          <w:lang w:val="it-IT"/>
        </w:rPr>
        <w:t>a. Integrare l'intelligenza aumentata attraverso algoritmi che influenzano il corso della storia.</w:t>
      </w:r>
    </w:p>
    <w:p w:rsidR="00A577D8" w:rsidRPr="00483617" w:rsidRDefault="00A577D8" w:rsidP="00A577D8">
      <w:pPr>
        <w:ind w:left="851" w:hanging="143"/>
        <w:rPr>
          <w:color w:val="000000" w:themeColor="text1"/>
          <w:lang w:val="it-IT"/>
        </w:rPr>
      </w:pPr>
      <w:r w:rsidRPr="00483617">
        <w:rPr>
          <w:color w:val="000000" w:themeColor="text1"/>
          <w:lang w:val="it-IT"/>
        </w:rPr>
        <w:t>b. La capacità di modificare il significato della storia permettendo al pubblico di fare delle scelte.</w:t>
      </w:r>
    </w:p>
    <w:p w:rsidR="00A577D8" w:rsidRPr="00483617" w:rsidRDefault="00A577D8" w:rsidP="00A577D8">
      <w:pPr>
        <w:ind w:firstLine="708"/>
        <w:rPr>
          <w:color w:val="000000" w:themeColor="text1"/>
          <w:lang w:val="it-IT"/>
        </w:rPr>
      </w:pPr>
      <w:r w:rsidRPr="00483617">
        <w:rPr>
          <w:color w:val="000000" w:themeColor="text1"/>
          <w:lang w:val="it-IT"/>
        </w:rPr>
        <w:t>c. Passare facilmente gli album dal formato cartaceo a quello digitale.</w:t>
      </w:r>
    </w:p>
    <w:p w:rsidR="00A577D8" w:rsidRPr="00483617" w:rsidRDefault="00A577D8" w:rsidP="00A577D8">
      <w:pPr>
        <w:ind w:firstLine="708"/>
        <w:rPr>
          <w:color w:val="000000" w:themeColor="text1"/>
          <w:lang w:val="it-IT"/>
        </w:rPr>
      </w:pPr>
      <w:r w:rsidRPr="00483617">
        <w:rPr>
          <w:color w:val="000000" w:themeColor="text1"/>
          <w:lang w:val="it-IT"/>
        </w:rPr>
        <w:t>d. Arricchire gli album con suoni e animazioni.</w:t>
      </w:r>
    </w:p>
    <w:p w:rsidR="0010233B" w:rsidRPr="00483617" w:rsidRDefault="0010233B" w:rsidP="0010233B">
      <w:pPr>
        <w:rPr>
          <w:color w:val="000000" w:themeColor="text1"/>
          <w:lang w:val="tr-TR"/>
        </w:rPr>
      </w:pPr>
    </w:p>
    <w:p w:rsidR="00BA19AD" w:rsidRPr="00483617" w:rsidRDefault="00BA19AD" w:rsidP="00BA19AD">
      <w:pPr>
        <w:rPr>
          <w:color w:val="000000" w:themeColor="text1"/>
          <w:lang w:val="it-IT"/>
        </w:rPr>
      </w:pPr>
      <w:r w:rsidRPr="00483617">
        <w:rPr>
          <w:color w:val="000000" w:themeColor="text1"/>
          <w:lang w:val="it-IT"/>
        </w:rPr>
        <w:t>3. Diffondere e condividere le conoscenze attraverso i fumetti interattivi, che cos’è?</w:t>
      </w:r>
    </w:p>
    <w:p w:rsidR="00BA19AD" w:rsidRPr="00483617" w:rsidRDefault="00BA19AD" w:rsidP="00BA19AD">
      <w:pPr>
        <w:ind w:left="851" w:hanging="143"/>
        <w:rPr>
          <w:color w:val="000000" w:themeColor="text1"/>
          <w:lang w:val="it-IT"/>
        </w:rPr>
      </w:pPr>
      <w:r w:rsidRPr="00483617">
        <w:rPr>
          <w:color w:val="000000" w:themeColor="text1"/>
          <w:lang w:val="it-IT"/>
        </w:rPr>
        <w:t>a. Sviluppare storie per analizzare e interpretare il significato delle immagini e dei media visivi.</w:t>
      </w:r>
    </w:p>
    <w:p w:rsidR="00BA19AD" w:rsidRPr="00483617" w:rsidRDefault="00BA19AD" w:rsidP="00BA19AD">
      <w:pPr>
        <w:ind w:left="851" w:hanging="143"/>
        <w:rPr>
          <w:color w:val="000000" w:themeColor="text1"/>
          <w:lang w:val="it-IT"/>
        </w:rPr>
      </w:pPr>
      <w:r w:rsidRPr="00483617">
        <w:rPr>
          <w:color w:val="000000" w:themeColor="text1"/>
          <w:lang w:val="it-IT"/>
        </w:rPr>
        <w:t>b. Costruire, mettere in comune e diffondere strumenti creativi per la mediazione, il coinvolgimento e la decodifica.</w:t>
      </w:r>
    </w:p>
    <w:p w:rsidR="00BA19AD" w:rsidRPr="00483617" w:rsidRDefault="00BA19AD" w:rsidP="00191E5F">
      <w:pPr>
        <w:ind w:left="851" w:hanging="143"/>
        <w:rPr>
          <w:color w:val="000000" w:themeColor="text1"/>
          <w:lang w:val="it-IT"/>
        </w:rPr>
      </w:pPr>
      <w:r w:rsidRPr="00483617">
        <w:rPr>
          <w:color w:val="000000" w:themeColor="text1"/>
          <w:lang w:val="it-IT"/>
        </w:rPr>
        <w:t>c. Costruire, condividere e diffondere schemi di formazione per insegnanti e mediatori nella lettura e nella lettura digitale.</w:t>
      </w:r>
    </w:p>
    <w:p w:rsidR="00BA19AD" w:rsidRPr="00483617" w:rsidRDefault="00BA19AD" w:rsidP="00191E5F">
      <w:pPr>
        <w:ind w:firstLine="708"/>
        <w:rPr>
          <w:color w:val="000000" w:themeColor="text1"/>
          <w:lang w:val="it-IT"/>
        </w:rPr>
      </w:pPr>
      <w:r w:rsidRPr="00483617">
        <w:rPr>
          <w:color w:val="000000" w:themeColor="text1"/>
          <w:lang w:val="it-IT"/>
        </w:rPr>
        <w:t>d. Esplorare una pratica semplicemente sperimentale riservata ai ricercatori.</w:t>
      </w:r>
    </w:p>
    <w:p w:rsidR="00191E5F" w:rsidRPr="00483617" w:rsidRDefault="00BA19AD" w:rsidP="00191E5F">
      <w:pPr>
        <w:ind w:left="851" w:hanging="143"/>
        <w:rPr>
          <w:color w:val="000000" w:themeColor="text1"/>
          <w:lang w:val="it-IT"/>
        </w:rPr>
      </w:pPr>
      <w:r w:rsidRPr="00483617">
        <w:rPr>
          <w:color w:val="000000" w:themeColor="text1"/>
          <w:lang w:val="it-IT"/>
        </w:rPr>
        <w:t>e. Riunire i codici della narrazione e diverse forme convergenti di espressione artistica popolare per raggiungere gli utenti di Internet e i giovani lettori connessi, utilizzando il fumetto nei suoi aspetti documentari e di finzione.</w:t>
      </w:r>
    </w:p>
    <w:p w:rsidR="008D6E23" w:rsidRPr="00390B4F" w:rsidRDefault="008D6E23" w:rsidP="00F3203D">
      <w:pPr>
        <w:rPr>
          <w:lang w:val="tr-TR"/>
        </w:rPr>
      </w:pPr>
    </w:p>
    <w:p w:rsidR="00E30851" w:rsidRPr="00E30851" w:rsidRDefault="00E30851" w:rsidP="00E30851">
      <w:pPr>
        <w:rPr>
          <w:color w:val="00B050"/>
          <w:lang w:val="es-ES"/>
        </w:rPr>
      </w:pPr>
    </w:p>
    <w:sectPr w:rsidR="00E30851" w:rsidRPr="00E30851" w:rsidSect="008C2D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8440C"/>
    <w:multiLevelType w:val="hybridMultilevel"/>
    <w:tmpl w:val="9D5C56AE"/>
    <w:lvl w:ilvl="0" w:tplc="30F0D13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34E1E"/>
    <w:multiLevelType w:val="hybridMultilevel"/>
    <w:tmpl w:val="F4C60906"/>
    <w:lvl w:ilvl="0" w:tplc="F9E0C66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876705">
    <w:abstractNumId w:val="1"/>
  </w:num>
  <w:num w:numId="2" w16cid:durableId="119419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3D"/>
    <w:rsid w:val="00074ABD"/>
    <w:rsid w:val="0010233B"/>
    <w:rsid w:val="001118E3"/>
    <w:rsid w:val="00191E5F"/>
    <w:rsid w:val="00225E91"/>
    <w:rsid w:val="00390B4F"/>
    <w:rsid w:val="0039483F"/>
    <w:rsid w:val="00483617"/>
    <w:rsid w:val="004B1E3F"/>
    <w:rsid w:val="005D101C"/>
    <w:rsid w:val="00612B8B"/>
    <w:rsid w:val="00672CFE"/>
    <w:rsid w:val="00837B5F"/>
    <w:rsid w:val="008A3796"/>
    <w:rsid w:val="008C2DD6"/>
    <w:rsid w:val="008D6E23"/>
    <w:rsid w:val="00910383"/>
    <w:rsid w:val="00A577D8"/>
    <w:rsid w:val="00B305ED"/>
    <w:rsid w:val="00B5733D"/>
    <w:rsid w:val="00BA19AD"/>
    <w:rsid w:val="00BE0F4B"/>
    <w:rsid w:val="00C45BF8"/>
    <w:rsid w:val="00CE41AF"/>
    <w:rsid w:val="00E13337"/>
    <w:rsid w:val="00E30851"/>
    <w:rsid w:val="00EC7A70"/>
    <w:rsid w:val="00F3203D"/>
    <w:rsid w:val="00FC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DBE0C4"/>
  <w15:chartTrackingRefBased/>
  <w15:docId w15:val="{19E2E4B0-4CD3-064F-A4B8-6E7339C5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2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2023-10-23T16:00:00Z</dcterms:created>
  <dcterms:modified xsi:type="dcterms:W3CDTF">2023-10-23T16:01:00Z</dcterms:modified>
</cp:coreProperties>
</file>